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6" w:rsidRDefault="00974C76">
      <w:pPr>
        <w:pStyle w:val="2"/>
      </w:pPr>
    </w:p>
    <w:p w:rsidR="00974C76" w:rsidRDefault="00974C76" w:rsidP="00974C76">
      <w:pPr>
        <w:autoSpaceDE w:val="0"/>
        <w:autoSpaceDN w:val="0"/>
        <w:adjustRightInd w:val="0"/>
        <w:jc w:val="center"/>
        <w:rPr>
          <w:noProof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974C76" w:rsidRDefault="00974C76" w:rsidP="00974C76"/>
              </w:txbxContent>
            </v:textbox>
          </v:shape>
        </w:pict>
      </w:r>
      <w:r w:rsidR="0089615F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76" w:rsidRDefault="00974C76" w:rsidP="00974C76">
      <w:pPr>
        <w:autoSpaceDE w:val="0"/>
        <w:autoSpaceDN w:val="0"/>
        <w:adjustRightInd w:val="0"/>
        <w:jc w:val="center"/>
      </w:pPr>
    </w:p>
    <w:p w:rsidR="00974C76" w:rsidRDefault="00974C76" w:rsidP="00974C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974C76" w:rsidRDefault="00974C76" w:rsidP="00974C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974C76" w:rsidRDefault="00974C76" w:rsidP="00974C76">
      <w:pPr>
        <w:pStyle w:val="ConsPlusTitl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4C76" w:rsidRDefault="00974C76" w:rsidP="00974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4C76" w:rsidRDefault="00974C76" w:rsidP="00974C7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852"/>
        <w:gridCol w:w="5160"/>
      </w:tblGrid>
      <w:tr w:rsidR="00974C76" w:rsidTr="002023F0">
        <w:tc>
          <w:tcPr>
            <w:tcW w:w="4984" w:type="dxa"/>
            <w:hideMark/>
          </w:tcPr>
          <w:p w:rsidR="00974C76" w:rsidRDefault="00A75ADE" w:rsidP="002023F0">
            <w:r>
              <w:t>29</w:t>
            </w:r>
            <w:r w:rsidR="00974C76">
              <w:t>.06.2012</w:t>
            </w:r>
          </w:p>
        </w:tc>
        <w:tc>
          <w:tcPr>
            <w:tcW w:w="5330" w:type="dxa"/>
            <w:hideMark/>
          </w:tcPr>
          <w:p w:rsidR="00974C76" w:rsidRDefault="003B517C" w:rsidP="002023F0">
            <w:pPr>
              <w:jc w:val="right"/>
            </w:pPr>
            <w:r>
              <w:t>№  379</w:t>
            </w:r>
          </w:p>
        </w:tc>
      </w:tr>
    </w:tbl>
    <w:p w:rsidR="00974C76" w:rsidRDefault="00974C76" w:rsidP="00974C76">
      <w:pPr>
        <w:jc w:val="center"/>
      </w:pPr>
      <w:r>
        <w:t>пгт Тужа</w:t>
      </w:r>
    </w:p>
    <w:p w:rsidR="00974C76" w:rsidRDefault="00974C76" w:rsidP="00974C76">
      <w:pPr>
        <w:jc w:val="center"/>
      </w:pPr>
    </w:p>
    <w:p w:rsidR="00974C76" w:rsidRDefault="00974C76" w:rsidP="00974C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591D0B" w:rsidRPr="00591D0B" w:rsidRDefault="00974C76" w:rsidP="00591D0B">
      <w:pPr>
        <w:pStyle w:val="2"/>
        <w:rPr>
          <w:b/>
          <w:sz w:val="24"/>
        </w:rPr>
      </w:pPr>
      <w:r>
        <w:rPr>
          <w:b/>
          <w:bCs/>
          <w:sz w:val="24"/>
        </w:rPr>
        <w:t xml:space="preserve"> муниципальной услуги </w:t>
      </w:r>
      <w:r w:rsidR="00591D0B" w:rsidRPr="00591D0B">
        <w:rPr>
          <w:b/>
          <w:sz w:val="24"/>
        </w:rPr>
        <w:t>«Исполнение запросов физических и юридических лиц социально-правового характера на основе документов, находящихся на хранении в архиве на территории муниципального образования Тужинский муниципальный район»</w:t>
      </w:r>
    </w:p>
    <w:p w:rsidR="00974C76" w:rsidRDefault="00974C76" w:rsidP="00591D0B">
      <w:pPr>
        <w:pStyle w:val="ConsPlusNormal"/>
        <w:widowControl/>
        <w:ind w:firstLine="0"/>
        <w:jc w:val="center"/>
      </w:pPr>
    </w:p>
    <w:p w:rsidR="00974C76" w:rsidRDefault="00974C76" w:rsidP="00591D0B">
      <w:pPr>
        <w:pStyle w:val="a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административных регламентах предоставления муниципальных услуг» администрация района ПОСТАНОВЛЯЕТ:</w:t>
      </w: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Утвердить а</w:t>
      </w:r>
      <w:r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 w:rsidR="00591D0B" w:rsidRPr="00591D0B">
        <w:rPr>
          <w:rFonts w:ascii="Times New Roman" w:hAnsi="Times New Roman" w:cs="Times New Roman"/>
          <w:sz w:val="24"/>
          <w:szCs w:val="24"/>
        </w:rPr>
        <w:t xml:space="preserve">Исполнение запросов физических и юридических лиц социально-правового характера на основе документов, находящихся на хранении в архиве на территории муниципального образования </w:t>
      </w:r>
      <w:r w:rsidR="00591D0B" w:rsidRPr="00591D0B">
        <w:rPr>
          <w:rFonts w:ascii="Times New Roman" w:hAnsi="Times New Roman" w:cs="Times New Roman"/>
          <w:sz w:val="24"/>
        </w:rPr>
        <w:t>Тужинский муниципальный район</w:t>
      </w:r>
      <w:r>
        <w:rPr>
          <w:rFonts w:ascii="Times New Roman" w:hAnsi="Times New Roman" w:cs="Times New Roman"/>
          <w:bCs/>
          <w:sz w:val="24"/>
          <w:szCs w:val="28"/>
        </w:rPr>
        <w:t>». Прилагается.</w:t>
      </w: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591D0B">
        <w:rPr>
          <w:rFonts w:ascii="Times New Roman" w:hAnsi="Times New Roman" w:cs="Times New Roman"/>
          <w:bCs/>
          <w:sz w:val="24"/>
          <w:szCs w:val="28"/>
        </w:rPr>
        <w:t>Главному специалисту по архивному делу администрации Тужинского муниципального района (Тунгусовой Н.А.</w:t>
      </w:r>
      <w:r>
        <w:rPr>
          <w:rFonts w:ascii="Times New Roman" w:hAnsi="Times New Roman" w:cs="Times New Roman"/>
          <w:bCs/>
          <w:sz w:val="24"/>
          <w:szCs w:val="28"/>
        </w:rPr>
        <w:t>) обеспечить контроль за соблюдением административного регламента.</w:t>
      </w: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gosuslugi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74C76" w:rsidRDefault="00974C76" w:rsidP="00974C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74C76" w:rsidRDefault="00974C76" w:rsidP="00974C76">
      <w:r>
        <w:t>И.о.</w:t>
      </w:r>
      <w:r w:rsidR="00591D0B">
        <w:t xml:space="preserve"> </w:t>
      </w:r>
      <w:r>
        <w:t>главы администрации района                                                              Н.А. Бушманов</w:t>
      </w:r>
    </w:p>
    <w:p w:rsidR="00974C76" w:rsidRDefault="00974C76" w:rsidP="00974C76"/>
    <w:p w:rsidR="00974C76" w:rsidRDefault="00974C76" w:rsidP="00974C76"/>
    <w:p w:rsidR="00974C76" w:rsidRDefault="00974C76" w:rsidP="00974C76"/>
    <w:p w:rsidR="00974C76" w:rsidRDefault="00974C76" w:rsidP="00974C76">
      <w:pPr>
        <w:pStyle w:val="ConsPlusNormal"/>
        <w:widowControl/>
        <w:tabs>
          <w:tab w:val="left" w:pos="396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74C76" w:rsidRDefault="00974C76" w:rsidP="00974C76">
      <w:pPr>
        <w:ind w:right="-4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3B517C" w:rsidRDefault="003B517C" w:rsidP="00974C76">
      <w:pPr>
        <w:ind w:right="-44"/>
      </w:pPr>
    </w:p>
    <w:p w:rsidR="00974C76" w:rsidRDefault="00974C76" w:rsidP="00974C76">
      <w:pPr>
        <w:ind w:right="-44"/>
      </w:pPr>
    </w:p>
    <w:p w:rsidR="00974C76" w:rsidRPr="00297683" w:rsidRDefault="00974C76" w:rsidP="003B517C">
      <w:pPr>
        <w:ind w:right="-44"/>
      </w:pPr>
      <w:r>
        <w:lastRenderedPageBreak/>
        <w:t xml:space="preserve">                         </w:t>
      </w:r>
      <w:r w:rsidR="003B517C">
        <w:t xml:space="preserve">                          </w:t>
      </w:r>
      <w:r w:rsidR="003B517C">
        <w:tab/>
      </w:r>
      <w:r w:rsidR="003B517C">
        <w:tab/>
      </w:r>
      <w:r w:rsidR="003B517C">
        <w:tab/>
      </w:r>
      <w:r w:rsidR="003B517C">
        <w:tab/>
      </w:r>
      <w:r w:rsidR="003B517C">
        <w:tab/>
        <w:t xml:space="preserve"> </w:t>
      </w:r>
      <w:r w:rsidRPr="00297683">
        <w:t>УТВЕРЖДЕН</w:t>
      </w:r>
    </w:p>
    <w:p w:rsidR="00974C76" w:rsidRPr="00297683" w:rsidRDefault="00974C76" w:rsidP="00974C76">
      <w:pPr>
        <w:ind w:left="6480"/>
        <w:jc w:val="both"/>
      </w:pPr>
      <w:r w:rsidRPr="00297683">
        <w:t xml:space="preserve">постановлением </w:t>
      </w:r>
    </w:p>
    <w:p w:rsidR="00974C76" w:rsidRPr="00297683" w:rsidRDefault="00974C76" w:rsidP="00974C76">
      <w:pPr>
        <w:ind w:left="6480"/>
        <w:jc w:val="both"/>
      </w:pPr>
      <w:r w:rsidRPr="00297683">
        <w:t>администрации района</w:t>
      </w:r>
    </w:p>
    <w:p w:rsidR="00974C76" w:rsidRPr="00297683" w:rsidRDefault="00A75ADE" w:rsidP="00974C76">
      <w:pPr>
        <w:ind w:left="6480"/>
        <w:jc w:val="both"/>
      </w:pPr>
      <w:r>
        <w:t>от 29</w:t>
      </w:r>
      <w:r w:rsidR="00591D0B">
        <w:t>.06</w:t>
      </w:r>
      <w:r w:rsidR="00974C76">
        <w:t>.2012</w:t>
      </w:r>
      <w:r w:rsidR="00974C76" w:rsidRPr="00297683">
        <w:t xml:space="preserve">  №</w:t>
      </w:r>
      <w:r w:rsidR="00591D0B">
        <w:t xml:space="preserve"> </w:t>
      </w:r>
      <w:r w:rsidR="003B517C">
        <w:t>379</w:t>
      </w:r>
    </w:p>
    <w:p w:rsidR="00974C76" w:rsidRPr="00297683" w:rsidRDefault="00974C76" w:rsidP="00974C76">
      <w:pPr>
        <w:tabs>
          <w:tab w:val="left" w:pos="5415"/>
        </w:tabs>
        <w:jc w:val="both"/>
        <w:rPr>
          <w:b/>
        </w:rPr>
      </w:pPr>
    </w:p>
    <w:p w:rsidR="00974C76" w:rsidRPr="00297683" w:rsidRDefault="00974C76" w:rsidP="00974C76">
      <w:pPr>
        <w:tabs>
          <w:tab w:val="left" w:pos="5415"/>
        </w:tabs>
        <w:jc w:val="both"/>
        <w:rPr>
          <w:b/>
        </w:rPr>
      </w:pPr>
    </w:p>
    <w:p w:rsidR="00974C76" w:rsidRPr="00297683" w:rsidRDefault="00974C76" w:rsidP="00974C76">
      <w:pPr>
        <w:jc w:val="center"/>
        <w:rPr>
          <w:b/>
        </w:rPr>
      </w:pPr>
      <w:r w:rsidRPr="00297683">
        <w:rPr>
          <w:b/>
        </w:rPr>
        <w:t>АДМИНИСТРАТИВНЫЙ РЕГЛАМЕНТ</w:t>
      </w:r>
    </w:p>
    <w:p w:rsidR="00974C76" w:rsidRPr="00785CBB" w:rsidRDefault="009B0DA2" w:rsidP="00974C76">
      <w:pPr>
        <w:jc w:val="center"/>
        <w:rPr>
          <w:b/>
          <w:sz w:val="26"/>
          <w:szCs w:val="26"/>
        </w:rPr>
      </w:pPr>
      <w:r w:rsidRPr="00785CBB">
        <w:rPr>
          <w:b/>
          <w:sz w:val="26"/>
          <w:szCs w:val="26"/>
        </w:rPr>
        <w:t>по предоставлению</w:t>
      </w:r>
      <w:r w:rsidR="00974C76" w:rsidRPr="00785CBB">
        <w:rPr>
          <w:b/>
          <w:sz w:val="26"/>
          <w:szCs w:val="26"/>
        </w:rPr>
        <w:t xml:space="preserve"> муниципальной услуги</w:t>
      </w:r>
    </w:p>
    <w:p w:rsidR="00974C76" w:rsidRPr="00785CBB" w:rsidRDefault="00974C76" w:rsidP="009B0DA2">
      <w:pPr>
        <w:pStyle w:val="2"/>
        <w:rPr>
          <w:b/>
          <w:sz w:val="26"/>
          <w:szCs w:val="26"/>
        </w:rPr>
      </w:pPr>
      <w:r w:rsidRPr="00785CBB">
        <w:rPr>
          <w:b/>
          <w:sz w:val="26"/>
          <w:szCs w:val="26"/>
        </w:rPr>
        <w:t xml:space="preserve">«Исполнение запросов физических и юридических лиц социально-правового характера на основе документов, находящихся на хранении в архиве на территории муниципального образования </w:t>
      </w:r>
      <w:r w:rsidR="009B0DA2" w:rsidRPr="00785CBB">
        <w:rPr>
          <w:b/>
          <w:sz w:val="26"/>
          <w:szCs w:val="26"/>
        </w:rPr>
        <w:t>Тужинский муниципальный район</w:t>
      </w:r>
      <w:r w:rsidRPr="00785CBB">
        <w:rPr>
          <w:b/>
          <w:sz w:val="26"/>
          <w:szCs w:val="26"/>
        </w:rPr>
        <w:t>»</w:t>
      </w:r>
    </w:p>
    <w:p w:rsidR="009B0DA2" w:rsidRPr="00785CBB" w:rsidRDefault="009B0DA2" w:rsidP="009B0DA2">
      <w:pPr>
        <w:pStyle w:val="2"/>
        <w:ind w:firstLine="0"/>
        <w:jc w:val="left"/>
        <w:rPr>
          <w:sz w:val="26"/>
          <w:szCs w:val="26"/>
        </w:rPr>
      </w:pPr>
    </w:p>
    <w:p w:rsidR="00186DF9" w:rsidRDefault="00186DF9" w:rsidP="009B0DA2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9B0DA2">
        <w:rPr>
          <w:b/>
          <w:sz w:val="26"/>
          <w:szCs w:val="26"/>
        </w:rPr>
        <w:t>Общие положения</w:t>
      </w:r>
    </w:p>
    <w:p w:rsidR="009B0DA2" w:rsidRPr="009B0DA2" w:rsidRDefault="009B0DA2" w:rsidP="009B0DA2">
      <w:pPr>
        <w:ind w:left="1069"/>
      </w:pPr>
    </w:p>
    <w:p w:rsidR="00186DF9" w:rsidRPr="009B0DA2" w:rsidRDefault="00186DF9">
      <w:pPr>
        <w:ind w:firstLine="709"/>
        <w:jc w:val="both"/>
      </w:pPr>
      <w:r w:rsidRPr="009B0DA2">
        <w:t xml:space="preserve">1.1.  Административный  регламент  </w:t>
      </w:r>
      <w:r w:rsidR="009B0DA2">
        <w:t>по предоставлению</w:t>
      </w:r>
      <w:r w:rsidRPr="009B0DA2">
        <w:t xml:space="preserve"> муниципальной  услуги </w:t>
      </w:r>
      <w:r w:rsidRPr="009B0DA2">
        <w:rPr>
          <w:b/>
        </w:rPr>
        <w:t xml:space="preserve">«Исполнение запросов физических и юридических лиц социально правового характера на основе документов, находящихся на хранении в архиве на территории муниципального образования </w:t>
      </w:r>
      <w:r w:rsidR="009B0DA2">
        <w:rPr>
          <w:b/>
        </w:rPr>
        <w:t>Тужинский муниципальный район</w:t>
      </w:r>
      <w:r w:rsidRPr="009B0DA2">
        <w:rPr>
          <w:b/>
        </w:rPr>
        <w:t>»</w:t>
      </w:r>
      <w:r w:rsidRPr="009B0DA2">
        <w:t xml:space="preserve"> (далее – Административный регламент)  разработан в целях повышения качества  организации  информационного обеспечения  граждан, органов государственной власти, местного  самоуправления,  организаций и общественных объединений  на  основе документов  Архивного  фонда  РФ и других архивных документов. Административный регламент определяет сроки и последовательность  действий </w:t>
      </w:r>
      <w:r w:rsidR="004C2025">
        <w:t xml:space="preserve">архивного сектора администрации Тужинского муниципального района </w:t>
      </w:r>
      <w:r w:rsidRPr="009B0DA2">
        <w:t>при предоставлении   муниципальной  услуги.</w:t>
      </w:r>
    </w:p>
    <w:p w:rsidR="00186DF9" w:rsidRPr="004C2025" w:rsidRDefault="00186DF9">
      <w:pPr>
        <w:ind w:firstLine="709"/>
        <w:jc w:val="both"/>
      </w:pPr>
      <w:r w:rsidRPr="004C2025">
        <w:t>1.2.  Термины и определения, используемые в настоящем Административном регламенте, соответствуют терминам и определениям, установленным в законодательных и иных нормативных правовых актах Российской Федерации.</w:t>
      </w:r>
    </w:p>
    <w:p w:rsidR="00186DF9" w:rsidRPr="004C2025" w:rsidRDefault="00186DF9">
      <w:pPr>
        <w:ind w:firstLine="709"/>
        <w:jc w:val="both"/>
      </w:pPr>
      <w:r w:rsidRPr="004C2025">
        <w:t xml:space="preserve">1.3.  Заявителями  муниципальной  услуги являются: </w:t>
      </w:r>
    </w:p>
    <w:p w:rsidR="00186DF9" w:rsidRPr="004C2025" w:rsidRDefault="00186DF9">
      <w:pPr>
        <w:ind w:firstLine="709"/>
        <w:jc w:val="both"/>
      </w:pPr>
      <w:r w:rsidRPr="004C2025">
        <w:t xml:space="preserve">     -  органы государственной власти;</w:t>
      </w:r>
    </w:p>
    <w:p w:rsidR="00186DF9" w:rsidRPr="004C2025" w:rsidRDefault="00186DF9">
      <w:pPr>
        <w:ind w:firstLine="709"/>
        <w:jc w:val="both"/>
      </w:pPr>
      <w:r w:rsidRPr="004C2025">
        <w:t xml:space="preserve">     -  органы местного самоуправления;</w:t>
      </w:r>
    </w:p>
    <w:p w:rsidR="00186DF9" w:rsidRPr="004C2025" w:rsidRDefault="004C2025" w:rsidP="004C2025">
      <w:pPr>
        <w:ind w:firstLine="709"/>
        <w:jc w:val="both"/>
      </w:pPr>
      <w:r>
        <w:t xml:space="preserve">     </w:t>
      </w:r>
      <w:r w:rsidR="00186DF9" w:rsidRPr="004C2025">
        <w:t>-  юридические  и физические  лица</w:t>
      </w:r>
      <w:r>
        <w:t>.</w:t>
      </w:r>
    </w:p>
    <w:p w:rsidR="004C2025" w:rsidRDefault="004C2025" w:rsidP="004C2025">
      <w:pPr>
        <w:ind w:firstLine="709"/>
        <w:jc w:val="both"/>
      </w:pPr>
      <w:r>
        <w:t xml:space="preserve">1.4. </w:t>
      </w:r>
      <w:r w:rsidRPr="009D4F42">
        <w:t xml:space="preserve">Информация о предоставляемой муниципальной услуге внесена в </w:t>
      </w:r>
      <w:r>
        <w:t>перечень</w:t>
      </w:r>
      <w:r w:rsidRPr="009D4F42">
        <w:t xml:space="preserve"> муниципальных услуг, оказываемых на территории </w:t>
      </w:r>
      <w:r>
        <w:t>Тужинского</w:t>
      </w:r>
      <w:r w:rsidRPr="009D4F42">
        <w:t xml:space="preserve"> район</w:t>
      </w:r>
      <w:r w:rsidR="00785CBB">
        <w:t>а</w:t>
      </w:r>
      <w:r w:rsidRPr="009D4F42">
        <w:t xml:space="preserve">, утвержденный постановлением администрации  района от 19.01.12 № 19.  </w:t>
      </w:r>
    </w:p>
    <w:p w:rsidR="00785CBB" w:rsidRDefault="00785CBB" w:rsidP="004C2025">
      <w:pPr>
        <w:ind w:firstLine="709"/>
        <w:jc w:val="both"/>
      </w:pPr>
    </w:p>
    <w:p w:rsidR="00785CBB" w:rsidRDefault="00785CBB" w:rsidP="004C2025">
      <w:pPr>
        <w:ind w:firstLine="709"/>
        <w:jc w:val="both"/>
      </w:pPr>
    </w:p>
    <w:p w:rsidR="00186DF9" w:rsidRDefault="00186DF9" w:rsidP="00785CBB">
      <w:pPr>
        <w:ind w:firstLine="709"/>
        <w:jc w:val="center"/>
        <w:rPr>
          <w:b/>
          <w:sz w:val="26"/>
          <w:szCs w:val="26"/>
        </w:rPr>
      </w:pPr>
      <w:r w:rsidRPr="00785CBB">
        <w:rPr>
          <w:b/>
          <w:sz w:val="26"/>
          <w:szCs w:val="26"/>
          <w:lang w:val="en-US"/>
        </w:rPr>
        <w:t>II</w:t>
      </w:r>
      <w:r w:rsidRPr="00785CBB">
        <w:rPr>
          <w:b/>
          <w:sz w:val="26"/>
          <w:szCs w:val="26"/>
        </w:rPr>
        <w:t>. Стандарт предоставления муниципальной услуги</w:t>
      </w:r>
    </w:p>
    <w:p w:rsidR="00785CBB" w:rsidRPr="00785CBB" w:rsidRDefault="00785CBB" w:rsidP="00785CBB">
      <w:pPr>
        <w:ind w:firstLine="709"/>
        <w:jc w:val="center"/>
        <w:rPr>
          <w:b/>
          <w:sz w:val="26"/>
          <w:szCs w:val="26"/>
        </w:rPr>
      </w:pPr>
    </w:p>
    <w:p w:rsidR="00186DF9" w:rsidRDefault="00186DF9">
      <w:pPr>
        <w:pStyle w:val="a6"/>
        <w:rPr>
          <w:b/>
        </w:rPr>
      </w:pPr>
      <w:r w:rsidRPr="00785CBB">
        <w:rPr>
          <w:sz w:val="24"/>
        </w:rPr>
        <w:t>2.1. Наименование  муниципальной  услуги</w:t>
      </w:r>
      <w:r w:rsidR="000D722A" w:rsidRPr="00785CBB">
        <w:rPr>
          <w:sz w:val="24"/>
        </w:rPr>
        <w:t>:</w:t>
      </w:r>
      <w:r>
        <w:t xml:space="preserve"> </w:t>
      </w:r>
      <w:r w:rsidR="00785CBB" w:rsidRPr="00785CBB">
        <w:rPr>
          <w:sz w:val="24"/>
        </w:rPr>
        <w:t xml:space="preserve">«Исполнение запросов физических и юридических лиц социально правового характера на основе документов, находящихся на хранении в архиве на территории муниципального образования </w:t>
      </w:r>
      <w:r w:rsidR="00785CBB" w:rsidRPr="00A75ADE">
        <w:rPr>
          <w:sz w:val="24"/>
        </w:rPr>
        <w:t xml:space="preserve">Тужинский муниципальный район» </w:t>
      </w:r>
      <w:r w:rsidRPr="00785CBB">
        <w:rPr>
          <w:sz w:val="24"/>
        </w:rPr>
        <w:t>(далее – муниципальная услуга).</w:t>
      </w:r>
    </w:p>
    <w:p w:rsidR="00186DF9" w:rsidRPr="00785CBB" w:rsidRDefault="00186DF9">
      <w:pPr>
        <w:ind w:firstLine="709"/>
        <w:jc w:val="both"/>
      </w:pPr>
      <w:r w:rsidRPr="00785CBB">
        <w:t xml:space="preserve">2.2. Муниципальная  услуга предоставляется </w:t>
      </w:r>
      <w:r w:rsidR="00785CBB">
        <w:t>архивным сектором администрации Тужинского муниципального района</w:t>
      </w:r>
      <w:r w:rsidRPr="00785CBB">
        <w:t xml:space="preserve"> (далее – Архив).</w:t>
      </w:r>
    </w:p>
    <w:p w:rsidR="00186DF9" w:rsidRPr="00785CBB" w:rsidRDefault="00186DF9">
      <w:pPr>
        <w:ind w:firstLine="709"/>
        <w:jc w:val="both"/>
      </w:pPr>
      <w:r w:rsidRPr="00785CBB">
        <w:t>Адре</w:t>
      </w:r>
      <w:r w:rsidR="00785CBB">
        <w:t>с местонахождения Архива: 612200</w:t>
      </w:r>
      <w:r w:rsidRPr="00785CBB">
        <w:t xml:space="preserve">, </w:t>
      </w:r>
      <w:r w:rsidR="00785CBB">
        <w:t>п.Тужа</w:t>
      </w:r>
      <w:r w:rsidRPr="00785CBB">
        <w:t>, Кировская область,  ул.</w:t>
      </w:r>
      <w:r w:rsidR="00785CBB">
        <w:t>Горького, д.18</w:t>
      </w:r>
      <w:r w:rsidRPr="00785CBB">
        <w:t>.</w:t>
      </w:r>
    </w:p>
    <w:p w:rsidR="00186DF9" w:rsidRPr="00785CBB" w:rsidRDefault="00785CBB">
      <w:pPr>
        <w:ind w:firstLine="709"/>
        <w:jc w:val="both"/>
      </w:pPr>
      <w:r>
        <w:t>Телефон  8 (83340)  2-23-31</w:t>
      </w:r>
      <w:r w:rsidR="00186DF9" w:rsidRPr="00785CBB">
        <w:t>.</w:t>
      </w:r>
    </w:p>
    <w:p w:rsidR="00186DF9" w:rsidRPr="00785CBB" w:rsidRDefault="00186DF9">
      <w:pPr>
        <w:ind w:firstLine="709"/>
        <w:jc w:val="both"/>
      </w:pPr>
      <w:r w:rsidRPr="00785CBB">
        <w:t>Электронный  адрес</w:t>
      </w:r>
      <w:r w:rsidR="000D722A" w:rsidRPr="00785CBB">
        <w:t xml:space="preserve">: </w:t>
      </w:r>
      <w:r w:rsidR="00785CBB">
        <w:rPr>
          <w:lang w:val="en-US"/>
        </w:rPr>
        <w:t>admintuzha</w:t>
      </w:r>
      <w:r w:rsidR="00785CBB" w:rsidRPr="00785CBB">
        <w:t>@</w:t>
      </w:r>
      <w:r w:rsidR="00785CBB">
        <w:rPr>
          <w:lang w:val="en-US"/>
        </w:rPr>
        <w:t>mail</w:t>
      </w:r>
      <w:r w:rsidR="00785CBB" w:rsidRPr="00785CBB">
        <w:t>.</w:t>
      </w:r>
      <w:r w:rsidR="00785CBB">
        <w:rPr>
          <w:lang w:val="en-US"/>
        </w:rPr>
        <w:t>ru</w:t>
      </w:r>
    </w:p>
    <w:p w:rsidR="00186DF9" w:rsidRPr="00785CBB" w:rsidRDefault="00186DF9">
      <w:pPr>
        <w:ind w:firstLine="709"/>
        <w:jc w:val="both"/>
      </w:pPr>
      <w:r w:rsidRPr="00785CBB">
        <w:t xml:space="preserve">График  (режим)  работы Архива:  понедельник – </w:t>
      </w:r>
      <w:r w:rsidR="00320F7B">
        <w:t>четверг</w:t>
      </w:r>
      <w:r w:rsidRPr="00785CBB">
        <w:t xml:space="preserve">   8.00 – 17.00;</w:t>
      </w:r>
      <w:r w:rsidR="00320F7B">
        <w:t xml:space="preserve"> пятница 8.00 – 16.00.</w:t>
      </w:r>
    </w:p>
    <w:p w:rsidR="00186DF9" w:rsidRPr="00320F7B" w:rsidRDefault="00186DF9">
      <w:pPr>
        <w:ind w:firstLine="709"/>
        <w:jc w:val="both"/>
      </w:pPr>
      <w:r w:rsidRPr="00320F7B">
        <w:lastRenderedPageBreak/>
        <w:t xml:space="preserve">График (режим)  приема запросов, предоставления консультаций и информации специалистами    </w:t>
      </w:r>
      <w:r w:rsidR="00320F7B" w:rsidRPr="00320F7B">
        <w:t>архивного сектора</w:t>
      </w:r>
      <w:r w:rsidRPr="00320F7B">
        <w:t>: понедельник</w:t>
      </w:r>
      <w:r w:rsidR="000D722A" w:rsidRPr="00320F7B">
        <w:t xml:space="preserve"> </w:t>
      </w:r>
      <w:r w:rsidRPr="00320F7B">
        <w:t>-</w:t>
      </w:r>
      <w:r w:rsidR="000D722A" w:rsidRPr="00320F7B">
        <w:t xml:space="preserve"> </w:t>
      </w:r>
      <w:r w:rsidRPr="00320F7B">
        <w:t>среда    с 8.00  до 12.00;</w:t>
      </w:r>
    </w:p>
    <w:p w:rsidR="00186DF9" w:rsidRPr="00320F7B" w:rsidRDefault="00186DF9">
      <w:pPr>
        <w:ind w:firstLine="709"/>
        <w:jc w:val="both"/>
      </w:pPr>
      <w:r w:rsidRPr="00320F7B">
        <w:t>Перерыв на обед  с 12.00 до 13.00;</w:t>
      </w:r>
    </w:p>
    <w:p w:rsidR="00186DF9" w:rsidRPr="00320F7B" w:rsidRDefault="00186DF9">
      <w:pPr>
        <w:ind w:firstLine="709"/>
        <w:jc w:val="both"/>
      </w:pPr>
      <w:r w:rsidRPr="00320F7B">
        <w:t xml:space="preserve">Выходные дни   - суббота, воскресенье.  В  предпраздничные   рабочие дни   время работы Архива сокращается в соответствии с  законодательством  Российской Федерации.     </w:t>
      </w:r>
    </w:p>
    <w:p w:rsidR="00186DF9" w:rsidRPr="00320F7B" w:rsidRDefault="00186DF9">
      <w:pPr>
        <w:ind w:firstLine="709"/>
        <w:jc w:val="both"/>
      </w:pPr>
      <w:r w:rsidRPr="00320F7B">
        <w:t>2.3.Правовые  основания  для предоставления муниципальной услуги:</w:t>
      </w:r>
    </w:p>
    <w:p w:rsidR="00186DF9" w:rsidRPr="00320F7B" w:rsidRDefault="00186DF9">
      <w:pPr>
        <w:numPr>
          <w:ilvl w:val="0"/>
          <w:numId w:val="4"/>
        </w:numPr>
        <w:jc w:val="both"/>
        <w:rPr>
          <w:color w:val="008000"/>
        </w:rPr>
      </w:pPr>
      <w:r w:rsidRPr="00320F7B">
        <w:t xml:space="preserve">Конституция Российской Федерации от 12 декабря 1993 года; </w:t>
      </w:r>
      <w:r w:rsidRPr="00320F7B">
        <w:rPr>
          <w:color w:val="008000"/>
        </w:rPr>
        <w:t xml:space="preserve"> </w:t>
      </w:r>
    </w:p>
    <w:p w:rsidR="00186DF9" w:rsidRPr="00320F7B" w:rsidRDefault="00320F7B">
      <w:pPr>
        <w:numPr>
          <w:ilvl w:val="0"/>
          <w:numId w:val="4"/>
        </w:numPr>
        <w:jc w:val="both"/>
      </w:pPr>
      <w:r w:rsidRPr="00320F7B">
        <w:t>Федеральный Закон   от 22</w:t>
      </w:r>
      <w:r w:rsidR="00186DF9" w:rsidRPr="00320F7B">
        <w:t xml:space="preserve"> октября  2004 года  №125-ФЗ   «Об архивном деле  в Российской  Федерации»; </w:t>
      </w:r>
    </w:p>
    <w:p w:rsidR="00186DF9" w:rsidRPr="00320F7B" w:rsidRDefault="00186DF9">
      <w:pPr>
        <w:numPr>
          <w:ilvl w:val="0"/>
          <w:numId w:val="4"/>
        </w:numPr>
        <w:jc w:val="both"/>
      </w:pPr>
      <w:r w:rsidRPr="00320F7B">
        <w:t xml:space="preserve">Закон  Кировской области </w:t>
      </w:r>
      <w:r w:rsidR="00320F7B" w:rsidRPr="00320F7B">
        <w:t xml:space="preserve">от 02.03.2005 года № 313 </w:t>
      </w:r>
      <w:r w:rsidRPr="00320F7B">
        <w:t xml:space="preserve">«Об архивном деле в Кировской области»  </w:t>
      </w:r>
      <w:r w:rsidR="00320F7B" w:rsidRPr="00320F7B">
        <w:t>года</w:t>
      </w:r>
      <w:r w:rsidRPr="00320F7B">
        <w:t>;</w:t>
      </w:r>
    </w:p>
    <w:p w:rsidR="00186DF9" w:rsidRPr="00320F7B" w:rsidRDefault="00186DF9">
      <w:pPr>
        <w:ind w:firstLine="709"/>
        <w:jc w:val="both"/>
      </w:pPr>
      <w:r w:rsidRPr="00320F7B">
        <w:t xml:space="preserve">-  Федеральный Закон  от  02  мая  2006  года   № 59-ФЗ «О порядке рассмотрения   обращений граждан  РФ»; </w:t>
      </w:r>
    </w:p>
    <w:p w:rsidR="00186DF9" w:rsidRPr="00320F7B" w:rsidRDefault="00186DF9">
      <w:pPr>
        <w:ind w:firstLine="709"/>
        <w:jc w:val="both"/>
      </w:pPr>
      <w:r w:rsidRPr="00320F7B">
        <w:t xml:space="preserve">-  Указ  Президента Российской Федерации  от 31декабря 1993  года   № 2334 «О дополнительных гарантиях   прав  граждан на информацию»; </w:t>
      </w:r>
    </w:p>
    <w:p w:rsidR="00186DF9" w:rsidRPr="00320F7B" w:rsidRDefault="00186DF9">
      <w:pPr>
        <w:ind w:firstLine="709"/>
        <w:jc w:val="both"/>
      </w:pPr>
      <w:r w:rsidRPr="00320F7B">
        <w:t xml:space="preserve">- Приказ  Министерства  культуры и массовых  коммуникаций РФ  от 18.01.2007  № 19 «Об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 и муниципальных архивах, музеях  и библиотеках, организациях Российской академии наук»; </w:t>
      </w:r>
    </w:p>
    <w:p w:rsidR="00186DF9" w:rsidRPr="00320F7B" w:rsidRDefault="00186DF9">
      <w:pPr>
        <w:ind w:firstLine="709"/>
        <w:jc w:val="both"/>
      </w:pPr>
      <w:r w:rsidRPr="00320F7B">
        <w:t xml:space="preserve">- Устав </w:t>
      </w:r>
      <w:r w:rsidR="00320F7B" w:rsidRPr="00320F7B">
        <w:t>архива администрации Тужинского муниципального района;</w:t>
      </w:r>
    </w:p>
    <w:p w:rsidR="00320F7B" w:rsidRPr="00320F7B" w:rsidRDefault="00320F7B">
      <w:pPr>
        <w:ind w:firstLine="709"/>
        <w:jc w:val="both"/>
      </w:pPr>
      <w:r w:rsidRPr="00320F7B">
        <w:t>- настоящий административный регламент.</w:t>
      </w:r>
    </w:p>
    <w:p w:rsidR="00186DF9" w:rsidRPr="00B04C56" w:rsidRDefault="00186DF9">
      <w:pPr>
        <w:ind w:firstLine="709"/>
        <w:jc w:val="both"/>
        <w:rPr>
          <w:b/>
        </w:rPr>
      </w:pPr>
      <w:r w:rsidRPr="00B04C56">
        <w:t>2.4. Результаты предоставления  муниципальной  услуги</w:t>
      </w:r>
      <w:r w:rsidRPr="00B04C56">
        <w:rPr>
          <w:b/>
        </w:rPr>
        <w:t>:</w:t>
      </w:r>
    </w:p>
    <w:p w:rsidR="00186DF9" w:rsidRPr="00B04C56" w:rsidRDefault="00186DF9">
      <w:pPr>
        <w:ind w:firstLine="709"/>
        <w:jc w:val="both"/>
      </w:pPr>
      <w:r w:rsidRPr="00B04C56">
        <w:t>1) Предоставление  информационных   писем, архивных  справок, архивных выписок, архивных копий, тематических перечней, тематических подборок  копий архивных документов, ответов  об отсутствии документов, ответов  об отсутствии запрашиваемых документов,  рекомендаций  о дальнейших путях  поиска  необходимой  информации, уведомлений  о направлении  соответствующих запросов на  исполнение по принадлежности в другие  органы и организации.</w:t>
      </w:r>
    </w:p>
    <w:p w:rsidR="00186DF9" w:rsidRPr="00B04C56" w:rsidRDefault="00186DF9">
      <w:pPr>
        <w:ind w:firstLine="709"/>
        <w:jc w:val="both"/>
        <w:rPr>
          <w:b/>
        </w:rPr>
      </w:pPr>
      <w:r w:rsidRPr="00B04C56">
        <w:t>2) Отказ в предоставлении муниципальной услуги.</w:t>
      </w:r>
    </w:p>
    <w:p w:rsidR="00186DF9" w:rsidRPr="00C52E17" w:rsidRDefault="00B04C56">
      <w:pPr>
        <w:ind w:firstLine="709"/>
        <w:jc w:val="both"/>
      </w:pPr>
      <w:r w:rsidRPr="00C52E17">
        <w:t xml:space="preserve">2.5. </w:t>
      </w:r>
      <w:r w:rsidR="00186DF9" w:rsidRPr="00C52E17">
        <w:t>Перечень  необходимых документов для предоставления муниципальной услуги.</w:t>
      </w:r>
    </w:p>
    <w:p w:rsidR="00186DF9" w:rsidRPr="00C52E17" w:rsidRDefault="00186DF9">
      <w:pPr>
        <w:ind w:firstLine="709"/>
        <w:jc w:val="both"/>
      </w:pPr>
      <w:r w:rsidRPr="00C52E17">
        <w:t>2.5.1. Для предоставления  муниципальной услуги заявитель  представляет:</w:t>
      </w:r>
    </w:p>
    <w:p w:rsidR="00186DF9" w:rsidRPr="00C52E17" w:rsidRDefault="00186DF9">
      <w:pPr>
        <w:ind w:firstLine="709"/>
      </w:pPr>
      <w:r w:rsidRPr="00C52E17">
        <w:t>-   письменное  обращение (запрос) (Приложение №1);</w:t>
      </w:r>
    </w:p>
    <w:p w:rsidR="00186DF9" w:rsidRPr="00C52E17" w:rsidRDefault="00186DF9">
      <w:pPr>
        <w:ind w:firstLine="709"/>
      </w:pPr>
      <w:r w:rsidRPr="00C52E17">
        <w:t xml:space="preserve">-   </w:t>
      </w:r>
      <w:r w:rsidR="00B04C56" w:rsidRPr="00C52E17">
        <w:t xml:space="preserve">копия </w:t>
      </w:r>
      <w:r w:rsidRPr="00C52E17">
        <w:t>паспорт</w:t>
      </w:r>
      <w:r w:rsidR="00B04C56" w:rsidRPr="00C52E17">
        <w:t>а</w:t>
      </w:r>
      <w:r w:rsidRPr="00C52E17">
        <w:t>;</w:t>
      </w:r>
    </w:p>
    <w:p w:rsidR="00186DF9" w:rsidRPr="00C52E17" w:rsidRDefault="00186DF9">
      <w:pPr>
        <w:ind w:firstLine="709"/>
      </w:pPr>
      <w:r w:rsidRPr="00C52E17">
        <w:t xml:space="preserve">-   </w:t>
      </w:r>
      <w:r w:rsidR="00B04C56" w:rsidRPr="00C52E17">
        <w:t>в отдельных случаях (п</w:t>
      </w:r>
      <w:r w:rsidR="00A75ADE">
        <w:t>одтверждение стажа работы) представляет копию</w:t>
      </w:r>
      <w:r w:rsidR="00B04C56" w:rsidRPr="00C52E17">
        <w:t xml:space="preserve"> трудовой книжки</w:t>
      </w:r>
      <w:r w:rsidRPr="00C52E17">
        <w:t>.</w:t>
      </w:r>
    </w:p>
    <w:p w:rsidR="00186DF9" w:rsidRPr="00CB5CD2" w:rsidRDefault="00186DF9">
      <w:pPr>
        <w:ind w:firstLine="709"/>
        <w:jc w:val="both"/>
      </w:pPr>
      <w:r w:rsidRPr="00CB5CD2">
        <w:t>2.5.2. Запрос  должен содержать следующую  информацию:</w:t>
      </w:r>
    </w:p>
    <w:p w:rsidR="00186DF9" w:rsidRPr="00CB5CD2" w:rsidRDefault="00186DF9">
      <w:pPr>
        <w:ind w:firstLine="709"/>
        <w:jc w:val="both"/>
      </w:pPr>
      <w:r w:rsidRPr="00CB5CD2">
        <w:t>- наименование юридического</w:t>
      </w:r>
      <w:r w:rsidR="00C52E17" w:rsidRPr="00CB5CD2">
        <w:t xml:space="preserve"> лица</w:t>
      </w:r>
      <w:r w:rsidRPr="00CB5CD2">
        <w:t>;</w:t>
      </w:r>
    </w:p>
    <w:p w:rsidR="00186DF9" w:rsidRPr="00CB5CD2" w:rsidRDefault="00186DF9">
      <w:pPr>
        <w:ind w:firstLine="709"/>
        <w:jc w:val="both"/>
      </w:pPr>
      <w:r w:rsidRPr="00CB5CD2">
        <w:t>- почтовый  и/ или электронный адрес  заявителя;</w:t>
      </w:r>
    </w:p>
    <w:p w:rsidR="00186DF9" w:rsidRPr="00CB5CD2" w:rsidRDefault="00C52E17">
      <w:pPr>
        <w:ind w:firstLine="709"/>
        <w:jc w:val="both"/>
      </w:pPr>
      <w:r w:rsidRPr="00CB5CD2">
        <w:t>- интересующие заявителя  тема (</w:t>
      </w:r>
      <w:r w:rsidR="00186DF9" w:rsidRPr="00CB5CD2">
        <w:t>вопрос</w:t>
      </w:r>
      <w:r w:rsidRPr="00CB5CD2">
        <w:t>)</w:t>
      </w:r>
      <w:r w:rsidR="00186DF9" w:rsidRPr="00CB5CD2">
        <w:t>;</w:t>
      </w:r>
    </w:p>
    <w:p w:rsidR="00186DF9" w:rsidRPr="00CB5CD2" w:rsidRDefault="00186DF9">
      <w:pPr>
        <w:ind w:firstLine="709"/>
        <w:jc w:val="both"/>
      </w:pPr>
      <w:r w:rsidRPr="00CB5CD2">
        <w:t xml:space="preserve">-  </w:t>
      </w:r>
      <w:r w:rsidR="00C52E17" w:rsidRPr="00CB5CD2">
        <w:t>хронология запрашиваемой информации</w:t>
      </w:r>
      <w:r w:rsidRPr="00CB5CD2">
        <w:t>.</w:t>
      </w:r>
    </w:p>
    <w:p w:rsidR="00186DF9" w:rsidRPr="00CB5CD2" w:rsidRDefault="00CB5CD2">
      <w:pPr>
        <w:ind w:firstLine="709"/>
        <w:jc w:val="both"/>
      </w:pPr>
      <w:r w:rsidRPr="00CB5CD2">
        <w:t>2.6</w:t>
      </w:r>
      <w:r w:rsidR="00186DF9" w:rsidRPr="00CB5CD2">
        <w:t>.  Перечень оснований для отказа в пред</w:t>
      </w:r>
      <w:r w:rsidRPr="00CB5CD2">
        <w:t>оставлении муниципальной услуги:</w:t>
      </w:r>
    </w:p>
    <w:p w:rsidR="00186DF9" w:rsidRPr="00CB5CD2" w:rsidRDefault="00CB5CD2">
      <w:pPr>
        <w:ind w:firstLine="709"/>
        <w:jc w:val="both"/>
      </w:pPr>
      <w:r w:rsidRPr="00CB5CD2">
        <w:t xml:space="preserve">- </w:t>
      </w:r>
      <w:r w:rsidR="00186DF9" w:rsidRPr="00CB5CD2">
        <w:t>ответ по существу поставленного в нем вопроса не может быть  дан без  разглашения сведений, составляющих государственную или иную охраняемую фе</w:t>
      </w:r>
      <w:r w:rsidRPr="00CB5CD2">
        <w:t>деральным законом тайну</w:t>
      </w:r>
      <w:r w:rsidR="00186DF9" w:rsidRPr="00CB5CD2">
        <w:t xml:space="preserve">;   </w:t>
      </w:r>
    </w:p>
    <w:p w:rsidR="00186DF9" w:rsidRPr="00CB5CD2" w:rsidRDefault="00CB5CD2">
      <w:pPr>
        <w:ind w:firstLine="709"/>
        <w:jc w:val="both"/>
      </w:pPr>
      <w:r w:rsidRPr="00CB5CD2">
        <w:t xml:space="preserve">- </w:t>
      </w:r>
      <w:r w:rsidR="00186DF9" w:rsidRPr="00CB5CD2">
        <w:t>в нем содержится вопрос, на который заявителю  многократно давались письменные ответы по существу,  и при этом не  приводятся но</w:t>
      </w:r>
      <w:r w:rsidRPr="00CB5CD2">
        <w:t>вые доводы или обстоятельства</w:t>
      </w:r>
      <w:r w:rsidR="00186DF9" w:rsidRPr="00CB5CD2">
        <w:t>;</w:t>
      </w:r>
    </w:p>
    <w:p w:rsidR="00186DF9" w:rsidRPr="00CB5CD2" w:rsidRDefault="00CB5CD2">
      <w:pPr>
        <w:ind w:firstLine="709"/>
        <w:jc w:val="both"/>
      </w:pPr>
      <w:r w:rsidRPr="00CB5CD2">
        <w:t xml:space="preserve">-  </w:t>
      </w:r>
      <w:r w:rsidR="00186DF9" w:rsidRPr="00CB5CD2">
        <w:t>в нем содержатся нецензурные либо оскорбительные  выражения, угрозы жизни здоровью и имуществу  должностного лица, а также членов его семьи</w:t>
      </w:r>
      <w:r w:rsidRPr="00CB5CD2">
        <w:t>;</w:t>
      </w:r>
    </w:p>
    <w:p w:rsidR="00CB5CD2" w:rsidRPr="00CB5CD2" w:rsidRDefault="00CB5CD2" w:rsidP="00CB5CD2">
      <w:pPr>
        <w:ind w:firstLine="709"/>
        <w:jc w:val="both"/>
      </w:pPr>
      <w:r w:rsidRPr="00CB5CD2">
        <w:t>- отсутствие в обращении (запросе)  наименования юридического лица (для гражданина – фамилии, имени, отчества) почтового  адреса и /или электронного адреса  заявителя;</w:t>
      </w:r>
    </w:p>
    <w:p w:rsidR="00CB5CD2" w:rsidRPr="00CB5CD2" w:rsidRDefault="00CB5CD2" w:rsidP="00CB5CD2">
      <w:pPr>
        <w:ind w:firstLine="709"/>
        <w:jc w:val="both"/>
      </w:pPr>
      <w:r w:rsidRPr="00CB5CD2">
        <w:t>- отсутствие  необходимых  сведений   для проведения поисковой работы;</w:t>
      </w:r>
    </w:p>
    <w:p w:rsidR="00CB5CD2" w:rsidRPr="00CB5CD2" w:rsidRDefault="00CB5CD2" w:rsidP="00CB5CD2">
      <w:pPr>
        <w:ind w:firstLine="709"/>
        <w:jc w:val="both"/>
      </w:pPr>
      <w:r w:rsidRPr="00CB5CD2">
        <w:lastRenderedPageBreak/>
        <w:t>- текст  запроса  не поддается прочтению, о чем  сообщается  заявителю, если его  фамилия и почтовый адрес поддаются прочтению.</w:t>
      </w:r>
    </w:p>
    <w:p w:rsidR="00186DF9" w:rsidRPr="00CB5CD2" w:rsidRDefault="00CB5CD2">
      <w:pPr>
        <w:ind w:firstLine="709"/>
        <w:jc w:val="both"/>
      </w:pPr>
      <w:r w:rsidRPr="00CB5CD2">
        <w:t>2.7</w:t>
      </w:r>
      <w:r w:rsidR="00186DF9" w:rsidRPr="00CB5CD2">
        <w:t>.   Стоимость  муниципальной  услуги.</w:t>
      </w:r>
    </w:p>
    <w:p w:rsidR="00186DF9" w:rsidRDefault="00CB5CD2">
      <w:pPr>
        <w:pStyle w:val="a6"/>
        <w:rPr>
          <w:sz w:val="24"/>
        </w:rPr>
      </w:pPr>
      <w:r w:rsidRPr="00CB5CD2">
        <w:rPr>
          <w:sz w:val="24"/>
        </w:rPr>
        <w:t>Муниципальная услуга</w:t>
      </w:r>
      <w:r w:rsidR="00186DF9" w:rsidRPr="00CB5CD2">
        <w:rPr>
          <w:sz w:val="24"/>
        </w:rPr>
        <w:t xml:space="preserve"> осуществляется бесплатно.</w:t>
      </w:r>
    </w:p>
    <w:p w:rsidR="00186DF9" w:rsidRPr="00D27865" w:rsidRDefault="00D27865" w:rsidP="00D27865">
      <w:pPr>
        <w:ind w:firstLine="540"/>
        <w:jc w:val="both"/>
      </w:pPr>
      <w:r>
        <w:t xml:space="preserve">  </w:t>
      </w:r>
      <w:r w:rsidR="00B66F32">
        <w:t xml:space="preserve"> </w:t>
      </w:r>
      <w:r>
        <w:t>2.8</w:t>
      </w:r>
      <w:r w:rsidR="00186DF9" w:rsidRPr="00D27865">
        <w:t>.  Сроки и условия  предоставления  муниципальной услуги.</w:t>
      </w:r>
    </w:p>
    <w:p w:rsidR="00572634" w:rsidRPr="00572634" w:rsidRDefault="00A75ADE" w:rsidP="00572634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</w:t>
      </w:r>
      <w:r w:rsidR="00572634" w:rsidRPr="00572634">
        <w:t xml:space="preserve">Срок исполнения запроса социально-правового характера в архиве не должен превышать 30 дней с момента регистрации запроса. С разрешения </w:t>
      </w:r>
      <w:r w:rsidR="00D27865">
        <w:t>архивного сектора</w:t>
      </w:r>
      <w:r w:rsidR="00572634" w:rsidRPr="00572634">
        <w:t xml:space="preserve"> этот срок может быть при необходимости продлен с обязательным уведомлением об этом пользователя. Срок исполнения запроса по НСА архива - не более 15 дней с момента его регистрации.</w:t>
      </w:r>
    </w:p>
    <w:p w:rsidR="00572634" w:rsidRPr="00D27865" w:rsidRDefault="00572634" w:rsidP="00D27865">
      <w:pPr>
        <w:autoSpaceDE w:val="0"/>
        <w:autoSpaceDN w:val="0"/>
        <w:adjustRightInd w:val="0"/>
        <w:ind w:firstLine="540"/>
        <w:jc w:val="both"/>
        <w:outlineLvl w:val="2"/>
      </w:pPr>
      <w:r w:rsidRPr="00572634">
        <w:t>При исполнении повторного запроса социально-правового характера или составлении по просьбе пользователя архивной справки, аналогичной ранее выданной, архив проверяет соответствие сведений, включенных в эту справку, тем, которые имеются в архивных документах, и в случае обнаружения дополнительных сведений включает их в повторно выдаваемую архивную справку.</w:t>
      </w:r>
    </w:p>
    <w:p w:rsidR="00186DF9" w:rsidRPr="00B66F32" w:rsidRDefault="00D27865">
      <w:pPr>
        <w:ind w:firstLine="709"/>
        <w:jc w:val="both"/>
      </w:pPr>
      <w:r w:rsidRPr="00B66F32">
        <w:t>2.9</w:t>
      </w:r>
      <w:r w:rsidR="00186DF9" w:rsidRPr="00B66F32">
        <w:t>. Требования  к  помещениям,  в  которых предоставляются  муниципальные услуги.</w:t>
      </w:r>
    </w:p>
    <w:p w:rsidR="00186DF9" w:rsidRPr="00B66F32" w:rsidRDefault="00186DF9">
      <w:pPr>
        <w:ind w:firstLine="709"/>
        <w:jc w:val="both"/>
      </w:pPr>
      <w:r w:rsidRPr="00B66F32">
        <w:t xml:space="preserve">Центральный вход в здание должен быть оборудован вывеской, содержащей наименование и режим работы Архива.   </w:t>
      </w:r>
    </w:p>
    <w:p w:rsidR="00186DF9" w:rsidRPr="00B66F32" w:rsidRDefault="00186DF9">
      <w:pPr>
        <w:ind w:firstLine="709"/>
        <w:jc w:val="both"/>
      </w:pPr>
      <w:r w:rsidRPr="00B66F32">
        <w:t>Прием заявителей осуществляется  в специально   выделенном  для этих  целей помещении  (присутственное   место).</w:t>
      </w:r>
    </w:p>
    <w:p w:rsidR="00186DF9" w:rsidRPr="00B66F32" w:rsidRDefault="00186DF9">
      <w:pPr>
        <w:ind w:firstLine="709"/>
        <w:jc w:val="both"/>
      </w:pPr>
      <w:r w:rsidRPr="00B66F32">
        <w:t>Присутственное  место  включает  место  для ожидания,  информирования  и приема   заявителей.</w:t>
      </w:r>
    </w:p>
    <w:p w:rsidR="00186DF9" w:rsidRPr="00B66F32" w:rsidRDefault="00186DF9">
      <w:pPr>
        <w:ind w:firstLine="709"/>
        <w:jc w:val="both"/>
      </w:pPr>
      <w:r w:rsidRPr="00B66F32">
        <w:t>Помещение должно   соответствовать   санитарно-эпидемиологическим  правилам и нормам  охраны труда, правилам  противопожарной безопасности и оборудовано  противопожарной системой и средствами пожаротушения, системой оповещения о возникновении чрезвычайной ситуации.</w:t>
      </w:r>
    </w:p>
    <w:p w:rsidR="00186DF9" w:rsidRPr="00B66F32" w:rsidRDefault="00186DF9">
      <w:pPr>
        <w:ind w:firstLine="709"/>
        <w:jc w:val="both"/>
      </w:pPr>
      <w:r w:rsidRPr="00B66F32">
        <w:t>Место    для    ожидания   должно  соответствовать  комфортным условиям для заявителей и оптимальным  условиям для работы специалистов</w:t>
      </w:r>
      <w:r w:rsidR="00B66F32">
        <w:t>.</w:t>
      </w:r>
      <w:r w:rsidRPr="00B66F32">
        <w:t xml:space="preserve"> </w:t>
      </w:r>
    </w:p>
    <w:p w:rsidR="00186DF9" w:rsidRPr="000368EA" w:rsidRDefault="00186DF9">
      <w:pPr>
        <w:ind w:firstLine="709"/>
        <w:jc w:val="both"/>
      </w:pPr>
      <w:r w:rsidRPr="000368EA">
        <w:t>Место  для  ожидания должно  быть оборудовано  стульями (кресельными секциями)    или   скамьями.</w:t>
      </w:r>
    </w:p>
    <w:p w:rsidR="00186DF9" w:rsidRPr="000368EA" w:rsidRDefault="00186DF9">
      <w:pPr>
        <w:ind w:firstLine="709"/>
        <w:jc w:val="both"/>
      </w:pPr>
      <w:r w:rsidRPr="000368EA">
        <w:t xml:space="preserve">Количество мест ожидания  определяется    исходя  из фактической  нагрузки  и возможностей для их размещения в здании. </w:t>
      </w:r>
    </w:p>
    <w:p w:rsidR="00186DF9" w:rsidRPr="000368EA" w:rsidRDefault="00186DF9">
      <w:pPr>
        <w:ind w:firstLine="709"/>
        <w:jc w:val="both"/>
      </w:pPr>
      <w:r w:rsidRPr="000368EA">
        <w:t>Место для информирования, получения информации и заполнения необходимых документов заявителями  оборудуется текстовой информацией, размещаемой на информационных стендах, стульями, столами для  возможности оформления  документов, обеспечивается образцами заполнения документов и письменными принадлежностями.</w:t>
      </w:r>
    </w:p>
    <w:p w:rsidR="00186DF9" w:rsidRPr="000368EA" w:rsidRDefault="00186DF9">
      <w:pPr>
        <w:ind w:firstLine="709"/>
        <w:jc w:val="both"/>
      </w:pPr>
      <w:r w:rsidRPr="000368EA">
        <w:t>Кабинет для приема заявителей  должен быть оборудован вывесками  с указанием фамилии, имени, отчества и должности специалиста, осуществляющего прием.</w:t>
      </w:r>
    </w:p>
    <w:p w:rsidR="00186DF9" w:rsidRPr="000368EA" w:rsidRDefault="00186DF9" w:rsidP="000368EA">
      <w:pPr>
        <w:ind w:firstLine="709"/>
        <w:jc w:val="both"/>
      </w:pPr>
      <w:r w:rsidRPr="000368EA">
        <w:t>Рабочие места специалистов  должны быть оборудованы необходимым оборудованием (компьютерами   с   возможностью  доступа к необходимым  информационным  базам  данных, принтером, средствами связи, оргтехникой, канцелярскими  принадлежностями).</w:t>
      </w:r>
    </w:p>
    <w:p w:rsidR="00186DF9" w:rsidRPr="00446C08" w:rsidRDefault="00A75ADE">
      <w:pPr>
        <w:ind w:firstLine="709"/>
        <w:jc w:val="both"/>
      </w:pPr>
      <w:r>
        <w:t>2.10</w:t>
      </w:r>
      <w:r w:rsidR="00186DF9" w:rsidRPr="00446C08">
        <w:t xml:space="preserve">. Получение консультации по вопросам  предоставления  муниципальной  услуги. </w:t>
      </w:r>
    </w:p>
    <w:p w:rsidR="00186DF9" w:rsidRPr="00446C08" w:rsidRDefault="00186DF9" w:rsidP="00446C08">
      <w:pPr>
        <w:ind w:firstLine="709"/>
        <w:jc w:val="both"/>
      </w:pPr>
      <w:r w:rsidRPr="00446C08">
        <w:t>Информация о муниципальной услуге предоставляется непосредственно  в  помещен</w:t>
      </w:r>
      <w:r w:rsidR="000368EA" w:rsidRPr="00446C08">
        <w:t>ии Архива, а также по телефону 2-23-31</w:t>
      </w:r>
      <w:r w:rsidRPr="00446C08">
        <w:t>. Информирование  по процедуре  исполнения  муниципальной услуги  производится:</w:t>
      </w:r>
    </w:p>
    <w:p w:rsidR="00186DF9" w:rsidRPr="00446C08" w:rsidRDefault="00186DF9">
      <w:pPr>
        <w:ind w:firstLine="709"/>
        <w:jc w:val="both"/>
      </w:pPr>
      <w:r w:rsidRPr="00446C08">
        <w:t>- по письменным обращениям  (почте);</w:t>
      </w:r>
    </w:p>
    <w:p w:rsidR="00186DF9" w:rsidRPr="00446C08" w:rsidRDefault="00186DF9">
      <w:pPr>
        <w:ind w:firstLine="709"/>
        <w:jc w:val="both"/>
      </w:pPr>
      <w:r w:rsidRPr="00446C08">
        <w:t>- при личном  обращении   заявителя.</w:t>
      </w:r>
    </w:p>
    <w:p w:rsidR="00186DF9" w:rsidRPr="003D2C8A" w:rsidRDefault="00186DF9">
      <w:pPr>
        <w:ind w:firstLine="709"/>
        <w:jc w:val="both"/>
      </w:pPr>
      <w:r w:rsidRPr="003D2C8A">
        <w:t>При консультировании  заявителей   по телефону и на личном приеме  сотрудники Архива  дают исчерпывающую информацию по  вопросам  организации  рассмотрения   обращений (запросов), связанных с  информационным обеспечением    заявителей.</w:t>
      </w:r>
    </w:p>
    <w:p w:rsidR="00186DF9" w:rsidRPr="003D2C8A" w:rsidRDefault="00186DF9">
      <w:pPr>
        <w:tabs>
          <w:tab w:val="left" w:pos="5760"/>
          <w:tab w:val="left" w:pos="8400"/>
        </w:tabs>
        <w:spacing w:after="120"/>
        <w:ind w:firstLine="709"/>
        <w:jc w:val="both"/>
      </w:pPr>
      <w:r w:rsidRPr="003D2C8A">
        <w:t xml:space="preserve">При ответах на телефонные звонки сотрудники Архива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</w:t>
      </w:r>
      <w:r w:rsidRPr="003D2C8A">
        <w:lastRenderedPageBreak/>
        <w:t xml:space="preserve">предоставляющего данную муниципальную услугу, фамилии, имени и должности специалиста, принявшего телефонный звонок. </w:t>
      </w:r>
    </w:p>
    <w:p w:rsidR="00186DF9" w:rsidRPr="003D2C8A" w:rsidRDefault="00A75ADE">
      <w:pPr>
        <w:ind w:firstLine="709"/>
        <w:jc w:val="both"/>
      </w:pPr>
      <w:r>
        <w:t>2.11</w:t>
      </w:r>
      <w:r w:rsidR="00186DF9" w:rsidRPr="003D2C8A">
        <w:t>. Показателями доступности  и качества  муниципальной услуги являются:</w:t>
      </w:r>
    </w:p>
    <w:p w:rsidR="00186DF9" w:rsidRPr="003D2C8A" w:rsidRDefault="00186DF9">
      <w:pPr>
        <w:ind w:firstLine="710"/>
        <w:jc w:val="both"/>
      </w:pPr>
      <w:r w:rsidRPr="003D2C8A">
        <w:t>-  транспортная доступность к местам предоставления муниципальной услуги;</w:t>
      </w:r>
    </w:p>
    <w:p w:rsidR="00186DF9" w:rsidRPr="003D2C8A" w:rsidRDefault="00186DF9">
      <w:pPr>
        <w:ind w:firstLine="710"/>
        <w:jc w:val="both"/>
      </w:pPr>
      <w:r w:rsidRPr="003D2C8A"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86DF9" w:rsidRPr="003D2C8A" w:rsidRDefault="00186DF9">
      <w:pPr>
        <w:ind w:firstLine="710"/>
        <w:jc w:val="both"/>
      </w:pPr>
      <w:r w:rsidRPr="003D2C8A">
        <w:t>- обеспечение возможности направления запроса в Отдел;</w:t>
      </w:r>
    </w:p>
    <w:p w:rsidR="00186DF9" w:rsidRPr="003D2C8A" w:rsidRDefault="00186DF9">
      <w:pPr>
        <w:ind w:firstLine="710"/>
        <w:jc w:val="both"/>
      </w:pPr>
      <w:r w:rsidRPr="003D2C8A">
        <w:t>- 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186DF9" w:rsidRPr="003D2C8A" w:rsidRDefault="00186DF9">
      <w:pPr>
        <w:ind w:firstLine="710"/>
        <w:jc w:val="both"/>
      </w:pPr>
      <w:r w:rsidRPr="003D2C8A">
        <w:t>- обеспечение предоставления муниципальной услуги с использованием возможностей Портала государственных и муниципальных услуг Кировской области;</w:t>
      </w:r>
    </w:p>
    <w:p w:rsidR="00186DF9" w:rsidRPr="003D2C8A" w:rsidRDefault="00186DF9">
      <w:pPr>
        <w:pStyle w:val="a3"/>
        <w:spacing w:line="240" w:lineRule="auto"/>
        <w:ind w:firstLine="710"/>
        <w:rPr>
          <w:sz w:val="24"/>
          <w:szCs w:val="24"/>
        </w:rPr>
      </w:pPr>
      <w:r w:rsidRPr="003D2C8A">
        <w:rPr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муниципального образования </w:t>
      </w:r>
      <w:r w:rsidR="003D2C8A" w:rsidRPr="003D2C8A">
        <w:rPr>
          <w:sz w:val="24"/>
          <w:szCs w:val="24"/>
        </w:rPr>
        <w:t>«Тужинский район»</w:t>
      </w:r>
      <w:r w:rsidRPr="003D2C8A">
        <w:rPr>
          <w:sz w:val="24"/>
          <w:szCs w:val="24"/>
        </w:rPr>
        <w:t>.</w:t>
      </w:r>
    </w:p>
    <w:p w:rsidR="00186DF9" w:rsidRPr="003D2C8A" w:rsidRDefault="00186DF9">
      <w:pPr>
        <w:ind w:firstLine="710"/>
        <w:jc w:val="both"/>
      </w:pPr>
      <w:r w:rsidRPr="003D2C8A">
        <w:t>Показателями оценки качества предоставления муниципальной услуги являются:</w:t>
      </w:r>
    </w:p>
    <w:p w:rsidR="00186DF9" w:rsidRPr="003D2C8A" w:rsidRDefault="00186DF9">
      <w:pPr>
        <w:ind w:firstLine="710"/>
        <w:jc w:val="both"/>
      </w:pPr>
      <w:r w:rsidRPr="003D2C8A">
        <w:t>- соблюдение срока предоставления муниципальной услуги;</w:t>
      </w:r>
    </w:p>
    <w:p w:rsidR="00186DF9" w:rsidRPr="003D2C8A" w:rsidRDefault="00186DF9">
      <w:pPr>
        <w:ind w:firstLine="710"/>
        <w:jc w:val="both"/>
      </w:pPr>
      <w:r w:rsidRPr="003D2C8A">
        <w:t>- соблюдение сроков ожидания в очереди при предоставлении муниципальной услуги;</w:t>
      </w:r>
    </w:p>
    <w:p w:rsidR="00186DF9" w:rsidRPr="003D2C8A" w:rsidRDefault="00186DF9">
      <w:pPr>
        <w:pStyle w:val="1"/>
        <w:ind w:firstLine="709"/>
        <w:jc w:val="both"/>
      </w:pPr>
      <w:r w:rsidRPr="003D2C8A"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186DF9" w:rsidRDefault="00186DF9">
      <w:pPr>
        <w:ind w:firstLine="709"/>
        <w:jc w:val="both"/>
        <w:rPr>
          <w:sz w:val="28"/>
        </w:rPr>
      </w:pPr>
    </w:p>
    <w:p w:rsidR="00186DF9" w:rsidRDefault="00186DF9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  <w:lang w:val="en-US"/>
        </w:rPr>
        <w:t>III</w:t>
      </w:r>
      <w:r>
        <w:rPr>
          <w:sz w:val="28"/>
        </w:rPr>
        <w:t>. Административные процедуры</w:t>
      </w:r>
    </w:p>
    <w:p w:rsidR="00321CF6" w:rsidRDefault="00321CF6">
      <w:pPr>
        <w:ind w:firstLine="709"/>
        <w:jc w:val="both"/>
        <w:rPr>
          <w:sz w:val="28"/>
        </w:rPr>
      </w:pPr>
    </w:p>
    <w:p w:rsidR="00186DF9" w:rsidRPr="00627ED8" w:rsidRDefault="00186DF9">
      <w:pPr>
        <w:ind w:firstLine="709"/>
        <w:jc w:val="both"/>
      </w:pPr>
      <w:r w:rsidRPr="00627ED8">
        <w:t>3.1. Предоставление муниципальной процедуры включает в себя следующие административные процедуры:</w:t>
      </w:r>
    </w:p>
    <w:p w:rsidR="00186DF9" w:rsidRPr="00627ED8" w:rsidRDefault="00186DF9">
      <w:pPr>
        <w:ind w:firstLine="709"/>
        <w:jc w:val="both"/>
      </w:pPr>
      <w:r w:rsidRPr="00627ED8">
        <w:t>-  прием, регистрация  и рассмотрение заявления о предоставлении муниципальной услуги;</w:t>
      </w:r>
    </w:p>
    <w:p w:rsidR="00186DF9" w:rsidRPr="00627ED8" w:rsidRDefault="00186DF9">
      <w:pPr>
        <w:ind w:firstLine="709"/>
        <w:jc w:val="both"/>
      </w:pPr>
      <w:r w:rsidRPr="00627ED8">
        <w:t>-  анализ тематики  обращений (запросов)   заявителей;</w:t>
      </w:r>
    </w:p>
    <w:p w:rsidR="00186DF9" w:rsidRPr="00627ED8" w:rsidRDefault="00186DF9">
      <w:pPr>
        <w:ind w:firstLine="709"/>
        <w:jc w:val="both"/>
      </w:pPr>
      <w:r w:rsidRPr="00627ED8">
        <w:t>-  подготовка и направление ответов  заявителям.</w:t>
      </w:r>
    </w:p>
    <w:p w:rsidR="00186DF9" w:rsidRPr="00627ED8" w:rsidRDefault="00186DF9">
      <w:pPr>
        <w:tabs>
          <w:tab w:val="left" w:pos="0"/>
        </w:tabs>
        <w:spacing w:after="120"/>
        <w:ind w:left="36" w:firstLine="673"/>
        <w:jc w:val="both"/>
      </w:pPr>
      <w:r w:rsidRPr="00627ED8">
        <w:t>Блок-схема административных процедур приведена в Приложении № 2 к настоящему административному регламенту.</w:t>
      </w:r>
    </w:p>
    <w:p w:rsidR="00186DF9" w:rsidRPr="00627ED8" w:rsidRDefault="00186DF9">
      <w:pPr>
        <w:numPr>
          <w:ilvl w:val="2"/>
          <w:numId w:val="3"/>
        </w:numPr>
        <w:ind w:left="0" w:firstLine="709"/>
        <w:jc w:val="both"/>
      </w:pPr>
      <w:r w:rsidRPr="00627ED8">
        <w:t>Прием, регистрация  и рассмотрение   обращений (запросов) заявителей.</w:t>
      </w:r>
    </w:p>
    <w:p w:rsidR="00186DF9" w:rsidRPr="00627ED8" w:rsidRDefault="00186DF9">
      <w:pPr>
        <w:ind w:firstLine="709"/>
        <w:jc w:val="both"/>
      </w:pPr>
      <w:r w:rsidRPr="00627ED8">
        <w:t xml:space="preserve">Основанием   для   начала  административной  процедуры   является  получение от заявителя письменного обращения (запроса)  о предоставлении архивной  информации и комплекта  правоустанавливающих документов. Документы могут быть получены по почте, а также в ходе личного приема. </w:t>
      </w:r>
    </w:p>
    <w:p w:rsidR="00186DF9" w:rsidRPr="00627ED8" w:rsidRDefault="00186DF9">
      <w:pPr>
        <w:ind w:firstLine="709"/>
        <w:jc w:val="both"/>
      </w:pPr>
      <w:r w:rsidRPr="00627ED8">
        <w:t>Специалист, ведущий прием проверяет  наличие всех необходимых   документов, в соответствии  с  перечнем, установленным   пунктом  2.5.1.  настоящего Регламента:</w:t>
      </w:r>
    </w:p>
    <w:p w:rsidR="00186DF9" w:rsidRPr="00627ED8" w:rsidRDefault="00186DF9">
      <w:pPr>
        <w:ind w:firstLine="709"/>
        <w:jc w:val="both"/>
      </w:pPr>
      <w:r w:rsidRPr="00627ED8">
        <w:t xml:space="preserve">- регистрирует  поступление запроса в </w:t>
      </w:r>
      <w:r w:rsidR="00627ED8" w:rsidRPr="00627ED8">
        <w:t>день поступления</w:t>
      </w:r>
      <w:r w:rsidRPr="00627ED8">
        <w:t>;</w:t>
      </w:r>
    </w:p>
    <w:p w:rsidR="00186DF9" w:rsidRPr="00627ED8" w:rsidRDefault="00186DF9">
      <w:pPr>
        <w:ind w:firstLine="709"/>
        <w:jc w:val="both"/>
      </w:pPr>
      <w:r w:rsidRPr="00627ED8">
        <w:t xml:space="preserve">- сообщает  заявителю   дату регистрации  запроса, назначает дату  выдачи  ответа.  </w:t>
      </w:r>
    </w:p>
    <w:p w:rsidR="00186DF9" w:rsidRPr="00627ED8" w:rsidRDefault="00186DF9">
      <w:pPr>
        <w:ind w:firstLine="709"/>
        <w:jc w:val="both"/>
      </w:pPr>
      <w:r w:rsidRPr="00627ED8">
        <w:t>Максимальная продолжительность   административного действия   10 минут.</w:t>
      </w:r>
    </w:p>
    <w:p w:rsidR="00186DF9" w:rsidRPr="00627ED8" w:rsidRDefault="00186DF9">
      <w:pPr>
        <w:numPr>
          <w:ilvl w:val="2"/>
          <w:numId w:val="3"/>
        </w:numPr>
        <w:tabs>
          <w:tab w:val="num" w:pos="0"/>
        </w:tabs>
        <w:ind w:left="0" w:firstLine="709"/>
        <w:jc w:val="both"/>
      </w:pPr>
      <w:r w:rsidRPr="00627ED8">
        <w:t xml:space="preserve">Анализ  тематики обращений (запросов) заявителей. </w:t>
      </w:r>
    </w:p>
    <w:p w:rsidR="00186DF9" w:rsidRPr="00627ED8" w:rsidRDefault="00627ED8">
      <w:pPr>
        <w:ind w:firstLine="709"/>
        <w:jc w:val="both"/>
      </w:pPr>
      <w:r w:rsidRPr="00627ED8">
        <w:t>Специалист Архива осуществляе</w:t>
      </w:r>
      <w:r w:rsidR="00186DF9" w:rsidRPr="00627ED8">
        <w:t>т  анализ тематики  поступивших  обращений  с использованием  имеющихся архивных  справочников в традиционной или электронной форме, содержащих  сведения  необходимые  для исполнения   обращений (запросов) заявителей.</w:t>
      </w:r>
    </w:p>
    <w:p w:rsidR="00186DF9" w:rsidRPr="00627ED8" w:rsidRDefault="00186DF9">
      <w:pPr>
        <w:ind w:firstLine="709"/>
        <w:jc w:val="both"/>
      </w:pPr>
      <w:r w:rsidRPr="00627ED8">
        <w:t>По итогам  анализа  о</w:t>
      </w:r>
      <w:r w:rsidR="00627ED8" w:rsidRPr="00627ED8">
        <w:t>бращений (запросов)  специалист</w:t>
      </w:r>
      <w:r w:rsidRPr="00627ED8">
        <w:t xml:space="preserve"> Архива при отсутствии  запрашиваемых сведений:</w:t>
      </w:r>
    </w:p>
    <w:p w:rsidR="00186DF9" w:rsidRPr="00627ED8" w:rsidRDefault="00627ED8">
      <w:pPr>
        <w:ind w:firstLine="709"/>
        <w:jc w:val="both"/>
      </w:pPr>
      <w:r w:rsidRPr="00627ED8">
        <w:t>- письменно информирует  об этом заявителей и дае</w:t>
      </w:r>
      <w:r w:rsidR="00186DF9" w:rsidRPr="00627ED8">
        <w:t>т рекомендации  по их дальнейшему поиску;</w:t>
      </w:r>
    </w:p>
    <w:p w:rsidR="00186DF9" w:rsidRPr="00627ED8" w:rsidRDefault="00186DF9">
      <w:pPr>
        <w:ind w:firstLine="709"/>
        <w:jc w:val="both"/>
      </w:pPr>
      <w:r w:rsidRPr="00627ED8">
        <w:t>-  дают мотивированный  отказ  заявителям в получении  запрашиваемых сведений    при  отсутствии  у них права на их получение и разъясняют дальнейшие  действия, предусмотренные  законодательством  Российской Федерации.</w:t>
      </w:r>
    </w:p>
    <w:p w:rsidR="00186DF9" w:rsidRPr="00627ED8" w:rsidRDefault="00186DF9">
      <w:pPr>
        <w:ind w:firstLine="709"/>
        <w:jc w:val="both"/>
      </w:pPr>
      <w:r w:rsidRPr="00627ED8">
        <w:lastRenderedPageBreak/>
        <w:t>3.1.3.  Подготовка и  направление  ответа заявителям.</w:t>
      </w:r>
    </w:p>
    <w:p w:rsidR="00246A8C" w:rsidRPr="00A4011F" w:rsidRDefault="00246A8C" w:rsidP="00321CF6">
      <w:pPr>
        <w:pStyle w:val="ConsPlusNormal"/>
        <w:widowControl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11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о предоставлении муниципальной услуги.</w:t>
      </w:r>
    </w:p>
    <w:p w:rsidR="00246A8C" w:rsidRPr="00A4011F" w:rsidRDefault="00246A8C" w:rsidP="00246A8C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1F">
        <w:rPr>
          <w:rFonts w:ascii="Times New Roman" w:hAnsi="Times New Roman" w:cs="Times New Roman"/>
          <w:sz w:val="24"/>
          <w:szCs w:val="24"/>
        </w:rPr>
        <w:t>Ответственным за исполнение данной административной процедуры является должностное лицо Отдела.</w:t>
      </w:r>
    </w:p>
    <w:p w:rsidR="00246A8C" w:rsidRPr="00A4011F" w:rsidRDefault="00246A8C" w:rsidP="00246A8C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1F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>
        <w:rPr>
          <w:rFonts w:ascii="Times New Roman" w:hAnsi="Times New Roman" w:cs="Times New Roman"/>
          <w:sz w:val="24"/>
          <w:szCs w:val="24"/>
        </w:rPr>
        <w:t xml:space="preserve">данной административной процедуры </w:t>
      </w:r>
      <w:r w:rsidRPr="00A4011F">
        <w:rPr>
          <w:rFonts w:ascii="Times New Roman" w:hAnsi="Times New Roman" w:cs="Times New Roman"/>
          <w:sz w:val="24"/>
          <w:szCs w:val="24"/>
        </w:rPr>
        <w:t xml:space="preserve">составляет не более 1 </w:t>
      </w:r>
      <w:r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A4011F">
        <w:rPr>
          <w:rFonts w:ascii="Times New Roman" w:hAnsi="Times New Roman" w:cs="Times New Roman"/>
          <w:sz w:val="24"/>
          <w:szCs w:val="24"/>
        </w:rPr>
        <w:t>дня.</w:t>
      </w:r>
    </w:p>
    <w:p w:rsidR="00246A8C" w:rsidRPr="00A4011F" w:rsidRDefault="00246A8C" w:rsidP="00246A8C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1F">
        <w:rPr>
          <w:rFonts w:ascii="Times New Roman" w:hAnsi="Times New Roman" w:cs="Times New Roman"/>
          <w:sz w:val="24"/>
          <w:szCs w:val="24"/>
        </w:rPr>
        <w:t>Ответ на устное обращение, с согласия заявителя, может быть дан в устной форме.</w:t>
      </w:r>
    </w:p>
    <w:p w:rsidR="00246A8C" w:rsidRPr="00A4011F" w:rsidRDefault="00246A8C" w:rsidP="00246A8C">
      <w:pPr>
        <w:ind w:firstLine="708"/>
        <w:jc w:val="both"/>
      </w:pPr>
      <w:r w:rsidRPr="00A4011F">
        <w:t>Письменные ответы печатаются на бланках установленной формы в соответствии с инструкцией по делопроизводству  администрации муниц</w:t>
      </w:r>
      <w:r>
        <w:t>ипального образования Тужинский район</w:t>
      </w:r>
      <w:r w:rsidRPr="00A4011F">
        <w:t>. В левом нижнем углу ответа обязательно указываются фамилия исполнителя и номер его служебного телефона.</w:t>
      </w:r>
    </w:p>
    <w:p w:rsidR="00246A8C" w:rsidRPr="00A4011F" w:rsidRDefault="00246A8C" w:rsidP="00246A8C">
      <w:pPr>
        <w:ind w:firstLine="708"/>
        <w:jc w:val="both"/>
      </w:pPr>
      <w:r w:rsidRPr="00A4011F">
        <w:t>Подготовленные по результатам рассмотрения обращений ответы должны соответствовать следующим требованиям:</w:t>
      </w:r>
    </w:p>
    <w:p w:rsidR="00246A8C" w:rsidRPr="00A4011F" w:rsidRDefault="00246A8C" w:rsidP="00246A8C">
      <w:pPr>
        <w:jc w:val="both"/>
      </w:pPr>
      <w:r w:rsidRPr="00A4011F">
        <w:t>- ответ должен содержать конкретную и четкую информацию по всем вопросам, поставленным в обращении;</w:t>
      </w:r>
    </w:p>
    <w:p w:rsidR="00246A8C" w:rsidRPr="00A4011F" w:rsidRDefault="00246A8C" w:rsidP="00246A8C">
      <w:pPr>
        <w:jc w:val="both"/>
      </w:pPr>
      <w:r w:rsidRPr="00A4011F">
        <w:t>- если просьба, изложенная в обращении, не может быть решена положительно, то указывается, по каким причинам она не может быть удовлетворена;</w:t>
      </w:r>
    </w:p>
    <w:p w:rsidR="00246A8C" w:rsidRPr="00A4011F" w:rsidRDefault="00246A8C" w:rsidP="00246A8C">
      <w:pPr>
        <w:jc w:val="both"/>
      </w:pPr>
      <w:r w:rsidRPr="00A4011F">
        <w:t xml:space="preserve">- в ответе должно быть указано, кому он направлен, дата отправки, регистрационный номер обращения, фамилия, имя, отчество и номер телефона исполнителя. </w:t>
      </w:r>
    </w:p>
    <w:p w:rsidR="00246A8C" w:rsidRPr="00A4011F" w:rsidRDefault="00246A8C" w:rsidP="00246A8C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1F">
        <w:rPr>
          <w:rFonts w:ascii="Times New Roman" w:hAnsi="Times New Roman" w:cs="Times New Roman"/>
          <w:sz w:val="24"/>
          <w:szCs w:val="24"/>
        </w:rPr>
        <w:t xml:space="preserve">Ответ на письменное заявление подписывается главой администрации Тужинского района и регистрируется в журнале учета исходящей корреспонденции. </w:t>
      </w:r>
    </w:p>
    <w:p w:rsidR="00246A8C" w:rsidRPr="00321CF6" w:rsidRDefault="00246A8C" w:rsidP="00321CF6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1F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направление ответа по адресу указанному в заявлении.</w:t>
      </w:r>
    </w:p>
    <w:p w:rsidR="00186DF9" w:rsidRDefault="00186DF9">
      <w:pPr>
        <w:ind w:firstLine="709"/>
        <w:jc w:val="both"/>
        <w:rPr>
          <w:sz w:val="28"/>
        </w:rPr>
      </w:pPr>
    </w:p>
    <w:p w:rsidR="00186DF9" w:rsidRDefault="00186DF9">
      <w:pPr>
        <w:ind w:firstLine="709"/>
        <w:jc w:val="center"/>
        <w:rPr>
          <w:sz w:val="26"/>
          <w:szCs w:val="26"/>
        </w:rPr>
      </w:pPr>
      <w:r w:rsidRPr="00321CF6">
        <w:rPr>
          <w:sz w:val="26"/>
          <w:szCs w:val="26"/>
          <w:lang w:val="en-US"/>
        </w:rPr>
        <w:t>IV</w:t>
      </w:r>
      <w:r w:rsidRPr="00321CF6">
        <w:rPr>
          <w:sz w:val="26"/>
          <w:szCs w:val="26"/>
        </w:rPr>
        <w:t>. Порядок и формы  контроля за предоставлением муниципальной  услуги</w:t>
      </w:r>
    </w:p>
    <w:p w:rsidR="00321CF6" w:rsidRPr="00321CF6" w:rsidRDefault="00321CF6">
      <w:pPr>
        <w:ind w:firstLine="709"/>
        <w:jc w:val="center"/>
        <w:rPr>
          <w:sz w:val="26"/>
          <w:szCs w:val="26"/>
        </w:rPr>
      </w:pPr>
    </w:p>
    <w:p w:rsidR="00186DF9" w:rsidRPr="00321CF6" w:rsidRDefault="00186DF9">
      <w:pPr>
        <w:ind w:firstLine="709"/>
        <w:jc w:val="both"/>
      </w:pPr>
      <w:r w:rsidRPr="00321CF6">
        <w:t>4.1. Контроль за полнотой и качеством предоставления муниципальной услуги включает в себя проведение плановых проверок (осуществляется на основании годовых  планов работы Архива) и внеплановых проверок, в том числе проверок по конкретным обращениям заявителей. При проверке рассматриваются  все вопросы, связанные а предоставлением муниципальной  услуги (комплексная проверка), либо отдельные вопросы (тематическая проверка).</w:t>
      </w:r>
    </w:p>
    <w:p w:rsidR="00186DF9" w:rsidRPr="00321CF6" w:rsidRDefault="00186DF9">
      <w:pPr>
        <w:ind w:firstLine="709"/>
        <w:jc w:val="both"/>
      </w:pPr>
      <w:r w:rsidRPr="00321CF6">
        <w:t xml:space="preserve">4.2. Внеплановые проверки осуществляются на основании распоряжения администрации  </w:t>
      </w:r>
      <w:r w:rsidR="00321CF6">
        <w:t>Тужинского муниципального района</w:t>
      </w:r>
      <w:r w:rsidRPr="00321CF6">
        <w:t>.</w:t>
      </w:r>
    </w:p>
    <w:p w:rsidR="00186DF9" w:rsidRPr="00321CF6" w:rsidRDefault="00186DF9">
      <w:pPr>
        <w:ind w:firstLine="709"/>
        <w:jc w:val="both"/>
      </w:pPr>
      <w:r w:rsidRPr="00321CF6">
        <w:t xml:space="preserve">Текущий контроль за соблюдением  последовательности действий, определенных административными процедурами по предоставлению  муниципальной услуги, осуществляется </w:t>
      </w:r>
      <w:r w:rsidR="00321CF6">
        <w:t xml:space="preserve">заведующей </w:t>
      </w:r>
      <w:r w:rsidRPr="00321CF6">
        <w:t>Архива.</w:t>
      </w:r>
    </w:p>
    <w:p w:rsidR="00186DF9" w:rsidRPr="00321CF6" w:rsidRDefault="00186DF9">
      <w:pPr>
        <w:ind w:firstLine="709"/>
        <w:jc w:val="both"/>
      </w:pPr>
      <w:r w:rsidRPr="00321CF6">
        <w:t>Ответственность    должностных лиц Архива за соблюдением сроков и порядка проведения административных процедур, установленных настоящим  Регламентом, закрепляется в их должностных инструкциях.</w:t>
      </w:r>
    </w:p>
    <w:p w:rsidR="00186DF9" w:rsidRPr="00321CF6" w:rsidRDefault="00186DF9">
      <w:pPr>
        <w:ind w:firstLine="709"/>
        <w:jc w:val="both"/>
      </w:pPr>
      <w:r w:rsidRPr="00321CF6">
        <w:t>Текущий контроль осуществляется путем проведения  проверок соблюдения  и исполнения   должностными лицами настоящего   Регламента и иных нормативных правовых актов Российской Федерации, устанавливающих требования по предоставлению  муниципальной  услуги.</w:t>
      </w:r>
    </w:p>
    <w:p w:rsidR="00186DF9" w:rsidRPr="00321CF6" w:rsidRDefault="00186DF9">
      <w:pPr>
        <w:ind w:firstLine="709"/>
        <w:jc w:val="both"/>
      </w:pPr>
      <w:r w:rsidRPr="00321CF6">
        <w:t xml:space="preserve">По результатам  контроля, при  выявлении допущенных нарушений,  </w:t>
      </w:r>
      <w:r w:rsidR="00321CF6">
        <w:t xml:space="preserve">заведующая </w:t>
      </w:r>
      <w:r w:rsidRPr="00321CF6">
        <w:t>Архива принимает  решение об их устранении.</w:t>
      </w:r>
    </w:p>
    <w:p w:rsidR="00186DF9" w:rsidRDefault="00186DF9" w:rsidP="00321CF6">
      <w:pPr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</w:p>
    <w:p w:rsidR="00186DF9" w:rsidRPr="00321CF6" w:rsidRDefault="00186DF9">
      <w:pPr>
        <w:jc w:val="center"/>
        <w:rPr>
          <w:sz w:val="26"/>
          <w:szCs w:val="26"/>
        </w:rPr>
      </w:pPr>
      <w:r w:rsidRPr="00321CF6">
        <w:rPr>
          <w:sz w:val="26"/>
          <w:szCs w:val="26"/>
          <w:lang w:val="en-US"/>
        </w:rPr>
        <w:t>V</w:t>
      </w:r>
      <w:r w:rsidRPr="00321CF6">
        <w:rPr>
          <w:sz w:val="26"/>
          <w:szCs w:val="26"/>
        </w:rPr>
        <w:t>. Досудебный (внесудебный) порядок обжалования решений</w:t>
      </w:r>
    </w:p>
    <w:p w:rsidR="00186DF9" w:rsidRPr="00321CF6" w:rsidRDefault="00186DF9">
      <w:pPr>
        <w:jc w:val="center"/>
        <w:rPr>
          <w:sz w:val="26"/>
          <w:szCs w:val="26"/>
        </w:rPr>
      </w:pPr>
      <w:r w:rsidRPr="00321CF6">
        <w:rPr>
          <w:sz w:val="26"/>
          <w:szCs w:val="26"/>
        </w:rPr>
        <w:lastRenderedPageBreak/>
        <w:t>и действий (бездействия Архива, а также должностных лиц</w:t>
      </w:r>
    </w:p>
    <w:p w:rsidR="00186DF9" w:rsidRPr="00321CF6" w:rsidRDefault="00186DF9">
      <w:pPr>
        <w:jc w:val="center"/>
        <w:rPr>
          <w:sz w:val="26"/>
          <w:szCs w:val="26"/>
        </w:rPr>
      </w:pPr>
      <w:r w:rsidRPr="00321CF6">
        <w:rPr>
          <w:sz w:val="26"/>
          <w:szCs w:val="26"/>
        </w:rPr>
        <w:t>при предоставлении муниципальной  услуги.</w:t>
      </w:r>
    </w:p>
    <w:p w:rsidR="00186DF9" w:rsidRPr="00321CF6" w:rsidRDefault="00186DF9">
      <w:pPr>
        <w:jc w:val="center"/>
        <w:rPr>
          <w:sz w:val="26"/>
          <w:szCs w:val="26"/>
        </w:rPr>
      </w:pPr>
    </w:p>
    <w:p w:rsidR="000D722A" w:rsidRPr="00321CF6" w:rsidRDefault="000D722A" w:rsidP="000D722A">
      <w:pPr>
        <w:ind w:firstLine="720"/>
        <w:jc w:val="both"/>
      </w:pPr>
      <w:r w:rsidRPr="00321CF6">
        <w:t>5.1. Заявители (представители заявителей) имеют право на обжалование действий или бездействия  органа местного самоуправления, должностных лиц,  муниципальных служащих работников структурных подразделений, участвующих в предоставлении муниципальной услуги, в досудебном и судебном порядке.</w:t>
      </w:r>
    </w:p>
    <w:p w:rsidR="000D722A" w:rsidRPr="00321CF6" w:rsidRDefault="000D722A" w:rsidP="000D722A">
      <w:pPr>
        <w:ind w:firstLine="709"/>
        <w:jc w:val="both"/>
      </w:pPr>
      <w:r w:rsidRPr="00321CF6">
        <w:t>5.2. Заявитель (представитель заявителя) может обратиться с жалобой в следующих случаях:</w:t>
      </w:r>
    </w:p>
    <w:p w:rsidR="000D722A" w:rsidRPr="00321CF6" w:rsidRDefault="000D722A" w:rsidP="000D722A">
      <w:pPr>
        <w:ind w:firstLine="709"/>
        <w:jc w:val="both"/>
      </w:pPr>
      <w:r w:rsidRPr="00321CF6">
        <w:t>1) нарушение срока регистрации запроса заявителя о предоставлении муниципальной услуги;</w:t>
      </w:r>
    </w:p>
    <w:p w:rsidR="000D722A" w:rsidRPr="00321CF6" w:rsidRDefault="000D722A" w:rsidP="000D722A">
      <w:pPr>
        <w:ind w:firstLine="709"/>
        <w:jc w:val="both"/>
      </w:pPr>
      <w:r w:rsidRPr="00321CF6">
        <w:t>2) нарушение срока предоставления муниципальной услуги;</w:t>
      </w:r>
    </w:p>
    <w:p w:rsidR="000D722A" w:rsidRPr="00321CF6" w:rsidRDefault="000D722A" w:rsidP="000D722A">
      <w:pPr>
        <w:ind w:firstLine="709"/>
        <w:jc w:val="both"/>
      </w:pPr>
      <w:r w:rsidRPr="00321CF6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722A" w:rsidRPr="00321CF6" w:rsidRDefault="000D722A" w:rsidP="000D722A">
      <w:pPr>
        <w:ind w:firstLine="709"/>
        <w:jc w:val="both"/>
      </w:pPr>
      <w:r w:rsidRPr="00321CF6">
        <w:t>4) отказ в приеме документов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722A" w:rsidRPr="00321CF6" w:rsidRDefault="000D722A" w:rsidP="000D722A">
      <w:pPr>
        <w:ind w:firstLine="709"/>
        <w:jc w:val="both"/>
      </w:pPr>
      <w:r w:rsidRPr="00321CF6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722A" w:rsidRPr="00321CF6" w:rsidRDefault="000D722A" w:rsidP="000D722A">
      <w:pPr>
        <w:ind w:firstLine="709"/>
        <w:jc w:val="both"/>
      </w:pPr>
      <w:r w:rsidRPr="00321CF6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722A" w:rsidRPr="00321CF6" w:rsidRDefault="000D722A" w:rsidP="000D722A">
      <w:pPr>
        <w:ind w:firstLine="709"/>
        <w:jc w:val="both"/>
      </w:pPr>
      <w:r w:rsidRPr="00321CF6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предоставления таких исправлений.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5.3. Заявители (представители заявителей)  вправе обратиться с жалобой в устной или письменной форме в </w:t>
      </w:r>
      <w:r w:rsidR="00321CF6">
        <w:t>архивный сектор администрации района</w:t>
      </w:r>
      <w:r w:rsidR="00A9009F">
        <w:t xml:space="preserve">. </w:t>
      </w:r>
      <w:r w:rsidRPr="00321CF6">
        <w:t>При обращении с устной жалобой ответ на обращение дается устно в ходе личного приема. В остальных случаях дается письменный ответ.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5.4. Заявители (представители заявителей)  могут направить жалобу с использованием информационно-коммуникационной сети Интернет: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- на официальный адрес электронной почты администрации </w:t>
      </w:r>
      <w:r w:rsidR="003937EF">
        <w:t>района</w:t>
      </w:r>
      <w:r w:rsidRPr="00321CF6">
        <w:t xml:space="preserve">: E-mail: </w:t>
      </w:r>
      <w:r w:rsidR="003937EF">
        <w:rPr>
          <w:lang w:val="en-US"/>
        </w:rPr>
        <w:t>admintuzha</w:t>
      </w:r>
      <w:r w:rsidR="003937EF">
        <w:t>@</w:t>
      </w:r>
      <w:r w:rsidR="003937EF">
        <w:rPr>
          <w:lang w:val="en-US"/>
        </w:rPr>
        <w:t>mail</w:t>
      </w:r>
      <w:r w:rsidRPr="00321CF6">
        <w:t xml:space="preserve">.ru; </w:t>
      </w:r>
    </w:p>
    <w:p w:rsidR="000D722A" w:rsidRPr="00321CF6" w:rsidRDefault="000D722A" w:rsidP="000D722A">
      <w:pPr>
        <w:ind w:firstLine="709"/>
        <w:jc w:val="both"/>
      </w:pPr>
      <w:r w:rsidRPr="00321CF6">
        <w:t>- единого портала государственных и муниципальных, а также может быть принята при личном приеме заявителя.</w:t>
      </w:r>
    </w:p>
    <w:p w:rsidR="000D722A" w:rsidRPr="00321CF6" w:rsidRDefault="000D722A" w:rsidP="000D722A">
      <w:pPr>
        <w:ind w:firstLine="709"/>
        <w:jc w:val="both"/>
      </w:pPr>
      <w:r w:rsidRPr="00321CF6">
        <w:t>5.5. Должностные лица, ответственные  или уполномоченные муниципальные служащие структурных подразделений, участвующих в предоставлении муниципальной услуги, проводят личный приём заявителей.</w:t>
      </w:r>
    </w:p>
    <w:p w:rsidR="003937EF" w:rsidRPr="003937EF" w:rsidRDefault="000D722A" w:rsidP="003937EF">
      <w:pPr>
        <w:ind w:firstLine="709"/>
        <w:jc w:val="both"/>
      </w:pPr>
      <w:r w:rsidRPr="00321CF6">
        <w:t xml:space="preserve"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321CF6">
        <w:sym w:font="Symbol" w:char="F02D"/>
      </w:r>
      <w:r w:rsidRPr="00321CF6">
        <w:t xml:space="preserve"> в течение пяти рабочих дней со дня ее регистрации. </w:t>
      </w:r>
    </w:p>
    <w:p w:rsidR="000D722A" w:rsidRPr="00321CF6" w:rsidRDefault="000D722A" w:rsidP="003937EF">
      <w:pPr>
        <w:ind w:firstLine="709"/>
        <w:jc w:val="both"/>
      </w:pPr>
      <w:r w:rsidRPr="00321CF6">
        <w:lastRenderedPageBreak/>
        <w:t>5.7. Жалоба  заявителя (представителя заявителя) в письменной форме должно содержать следующую информацию: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- фамилия, имя, отчество гражданина (наименование юридического лица), которым подается обращение, его место жительства или пребывания (юридический адрес);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- наименование органа, должность, фамилию, имя и отчество муниципального служащего, решение, действие (бездействие) которого обжалуется; </w:t>
      </w:r>
    </w:p>
    <w:p w:rsidR="000D722A" w:rsidRPr="00321CF6" w:rsidRDefault="000D722A" w:rsidP="000D722A">
      <w:pPr>
        <w:ind w:firstLine="709"/>
        <w:jc w:val="both"/>
      </w:pPr>
      <w:r w:rsidRPr="00321CF6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722A" w:rsidRPr="00321CF6" w:rsidRDefault="000D722A" w:rsidP="000D722A">
      <w:pPr>
        <w:ind w:firstLine="709"/>
        <w:jc w:val="both"/>
      </w:pPr>
      <w:r w:rsidRPr="00321CF6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Дополнительно могут быть указаны: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- причины несогласия с обжалуемым действием (бездействием), решением; </w:t>
      </w:r>
    </w:p>
    <w:p w:rsidR="000D722A" w:rsidRPr="00321CF6" w:rsidRDefault="000D722A" w:rsidP="000D722A">
      <w:pPr>
        <w:ind w:firstLine="709"/>
        <w:jc w:val="both"/>
      </w:pPr>
      <w:r w:rsidRPr="00321CF6">
        <w:t>- требования о признании не законным действия (бездействия);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- иные сведения, которые заявитель считает необходимым сообщить.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5.8.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0D722A" w:rsidRPr="00321CF6" w:rsidRDefault="000D722A" w:rsidP="000D722A">
      <w:pPr>
        <w:ind w:firstLine="709"/>
        <w:jc w:val="both"/>
      </w:pPr>
      <w:r w:rsidRPr="00321CF6">
        <w:t>5.8.1. К жалобе представителя заявителя должен прилагаться документ, управомочивающий представителя заявителя представлять интересы заявителя, в соответствии с гражданским законодательством Российской Федерации.</w:t>
      </w:r>
    </w:p>
    <w:p w:rsidR="000D722A" w:rsidRPr="00321CF6" w:rsidRDefault="000D722A" w:rsidP="000D722A">
      <w:pPr>
        <w:ind w:firstLine="709"/>
        <w:jc w:val="both"/>
      </w:pPr>
      <w:r w:rsidRPr="00321CF6">
        <w:t>5.9.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подтверждении которых документы не представлены.</w:t>
      </w:r>
    </w:p>
    <w:p w:rsidR="000D722A" w:rsidRPr="00321CF6" w:rsidRDefault="000D722A" w:rsidP="000D722A">
      <w:pPr>
        <w:ind w:firstLine="709"/>
        <w:jc w:val="both"/>
      </w:pPr>
      <w:r w:rsidRPr="00321CF6">
        <w:t>5.10.Заявитель (представитель заявителя) подписывает жалобу и указывает дату его написания.</w:t>
      </w:r>
    </w:p>
    <w:p w:rsidR="000D722A" w:rsidRPr="00321CF6" w:rsidRDefault="000D722A" w:rsidP="000D722A">
      <w:pPr>
        <w:ind w:firstLine="709"/>
        <w:jc w:val="both"/>
      </w:pPr>
      <w:r w:rsidRPr="00321CF6"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0D722A" w:rsidRPr="00321CF6" w:rsidRDefault="000D722A" w:rsidP="000D722A">
      <w:pPr>
        <w:ind w:firstLine="709"/>
        <w:jc w:val="both"/>
      </w:pPr>
      <w:r w:rsidRPr="00321CF6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D722A" w:rsidRPr="00321CF6" w:rsidRDefault="000D722A" w:rsidP="000D722A">
      <w:pPr>
        <w:ind w:firstLine="709"/>
        <w:jc w:val="both"/>
      </w:pPr>
      <w:r w:rsidRPr="00321CF6">
        <w:t>2) отказывает в удовлетворении жалобы.</w:t>
      </w:r>
    </w:p>
    <w:p w:rsidR="000D722A" w:rsidRPr="00321CF6" w:rsidRDefault="000D722A" w:rsidP="000D722A">
      <w:pPr>
        <w:ind w:firstLine="709"/>
        <w:jc w:val="both"/>
      </w:pPr>
      <w:r w:rsidRPr="00321CF6"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722A" w:rsidRPr="00321CF6" w:rsidRDefault="000D722A" w:rsidP="000D722A">
      <w:pPr>
        <w:ind w:firstLine="709"/>
        <w:jc w:val="both"/>
      </w:pPr>
      <w:r w:rsidRPr="00321CF6"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722A" w:rsidRPr="00321CF6" w:rsidRDefault="000D722A" w:rsidP="000D722A">
      <w:pPr>
        <w:ind w:firstLine="709"/>
        <w:jc w:val="both"/>
      </w:pPr>
      <w:r w:rsidRPr="00321CF6">
        <w:t>5.14. Обращение заявителя не рассматривается в следующих случаях:</w:t>
      </w:r>
    </w:p>
    <w:p w:rsidR="000D722A" w:rsidRPr="00321CF6" w:rsidRDefault="000D722A" w:rsidP="000D722A">
      <w:pPr>
        <w:ind w:firstLine="709"/>
        <w:jc w:val="both"/>
      </w:pPr>
      <w:r w:rsidRPr="00321CF6">
        <w:t>- отсутствие сведений об обжалуемом решении, действии, бездействии (в чем выразилось, кем принято), о лице, обратившемся с жалобой (фамилия, имя отчество физического лица, наименование юридического лица);</w:t>
      </w:r>
    </w:p>
    <w:p w:rsidR="000D722A" w:rsidRPr="00321CF6" w:rsidRDefault="000D722A" w:rsidP="000D722A">
      <w:pPr>
        <w:ind w:firstLine="709"/>
        <w:jc w:val="both"/>
      </w:pPr>
      <w:r w:rsidRPr="00321CF6">
        <w:t>- отсутствие подписи заявителя;</w:t>
      </w:r>
    </w:p>
    <w:p w:rsidR="000D722A" w:rsidRPr="00321CF6" w:rsidRDefault="000D722A" w:rsidP="000D722A">
      <w:pPr>
        <w:ind w:firstLine="709"/>
        <w:jc w:val="both"/>
      </w:pPr>
      <w:r w:rsidRPr="00321CF6">
        <w:lastRenderedPageBreak/>
        <w:t xml:space="preserve">- в случае если текст письменного обращения не поддается прочтению, ответ на обращение не дается, о чем уведомляется заявитель, если его фамилия и почтовый адрес поддаются прочтению.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5.15.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его без ответа и сообщить гражданину, направившему обращение, о недопустимости злоупотребления правом.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5.16. Получатели муниципальной услуги имеют право на обжалование муниципальных правовых актов.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Муниципальные правовые акты могут быть отменены или их действие может быть приостановлено: </w:t>
      </w:r>
    </w:p>
    <w:p w:rsidR="000D722A" w:rsidRPr="00321CF6" w:rsidRDefault="000D722A" w:rsidP="000D722A">
      <w:pPr>
        <w:ind w:firstLine="709"/>
        <w:jc w:val="both"/>
      </w:pPr>
      <w:r w:rsidRPr="00321CF6">
        <w:t>- органами местного самоуправления, принявшими (издавшими) соответствующий муниципальный правовой акт;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- судом;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- 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 </w:t>
      </w:r>
    </w:p>
    <w:p w:rsidR="000D722A" w:rsidRPr="00321CF6" w:rsidRDefault="000D722A" w:rsidP="000D722A">
      <w:pPr>
        <w:ind w:firstLine="709"/>
        <w:jc w:val="both"/>
      </w:pPr>
      <w:r w:rsidRPr="00321CF6">
        <w:t xml:space="preserve">5.17. Право выбора способа защиты нарушенных интересов принадлежит самому гражданину или организации. </w:t>
      </w:r>
    </w:p>
    <w:p w:rsidR="000D722A" w:rsidRPr="000D722A" w:rsidRDefault="000D722A" w:rsidP="000D722A">
      <w:pPr>
        <w:ind w:firstLine="709"/>
        <w:jc w:val="both"/>
        <w:rPr>
          <w:sz w:val="28"/>
        </w:rPr>
        <w:sectPr w:rsidR="000D722A" w:rsidRPr="000D722A" w:rsidSect="00186DF9">
          <w:headerReference w:type="even" r:id="rId8"/>
          <w:headerReference w:type="default" r:id="rId9"/>
          <w:pgSz w:w="11906" w:h="16838"/>
          <w:pgMar w:top="1134" w:right="851" w:bottom="1134" w:left="1259" w:header="709" w:footer="709" w:gutter="0"/>
          <w:pgNumType w:start="1"/>
          <w:cols w:space="720"/>
          <w:titlePg/>
        </w:sectPr>
      </w:pPr>
      <w:r w:rsidRPr="00321CF6">
        <w:t>Дела об оспаривании нормативных правовых актов подведомственны судам общей юрисдикции независимо о того, физическое или юридическое лицо обращается в суд, а также какие правоотношения регулирует оспариваемый нормативный правовой</w:t>
      </w:r>
      <w:r w:rsidRPr="000D722A">
        <w:rPr>
          <w:sz w:val="28"/>
        </w:rPr>
        <w:t xml:space="preserve"> акт. </w:t>
      </w:r>
    </w:p>
    <w:p w:rsidR="00186DF9" w:rsidRDefault="00186DF9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Приложение №1 </w:t>
      </w:r>
    </w:p>
    <w:p w:rsidR="00186DF9" w:rsidRDefault="00186DF9" w:rsidP="003937EF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          </w:t>
      </w:r>
    </w:p>
    <w:p w:rsidR="003937EF" w:rsidRDefault="003937EF" w:rsidP="003937EF">
      <w:pPr>
        <w:rPr>
          <w:sz w:val="28"/>
          <w:lang w:val="en-US"/>
        </w:rPr>
      </w:pPr>
    </w:p>
    <w:p w:rsidR="003937EF" w:rsidRDefault="003937EF" w:rsidP="003937EF">
      <w:pPr>
        <w:rPr>
          <w:sz w:val="28"/>
          <w:lang w:val="en-US"/>
        </w:rPr>
      </w:pPr>
    </w:p>
    <w:p w:rsidR="003937EF" w:rsidRDefault="003937EF" w:rsidP="003937EF">
      <w:pPr>
        <w:rPr>
          <w:sz w:val="28"/>
          <w:lang w:val="en-US"/>
        </w:rPr>
      </w:pPr>
    </w:p>
    <w:p w:rsidR="003937EF" w:rsidRDefault="003937EF" w:rsidP="003937EF">
      <w:pPr>
        <w:rPr>
          <w:sz w:val="28"/>
          <w:lang w:val="en-US"/>
        </w:rPr>
      </w:pPr>
    </w:p>
    <w:p w:rsidR="003937EF" w:rsidRPr="003937EF" w:rsidRDefault="003937EF" w:rsidP="003937EF">
      <w:pPr>
        <w:rPr>
          <w:sz w:val="28"/>
          <w:lang w:val="en-US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Форма заявления                                              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Pr="003937EF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3937EF">
        <w:rPr>
          <w:sz w:val="28"/>
        </w:rPr>
        <w:t>Главному специалисту по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="003937EF">
        <w:rPr>
          <w:sz w:val="28"/>
        </w:rPr>
        <w:t xml:space="preserve">               архивному делу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от___________________________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проживающего_________________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телефон______________________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</w:t>
      </w:r>
    </w:p>
    <w:p w:rsidR="00186DF9" w:rsidRDefault="00186DF9">
      <w:pPr>
        <w:rPr>
          <w:sz w:val="28"/>
        </w:rPr>
      </w:pPr>
    </w:p>
    <w:p w:rsidR="00186DF9" w:rsidRDefault="00186DF9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186DF9" w:rsidRDefault="00186DF9">
      <w:pPr>
        <w:rPr>
          <w:sz w:val="28"/>
        </w:rPr>
      </w:pPr>
      <w:r>
        <w:rPr>
          <w:sz w:val="28"/>
        </w:rPr>
        <w:t>__________________________________________________________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>__________________________________________________________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>__________________________________________________________</w:t>
      </w:r>
    </w:p>
    <w:p w:rsidR="00186DF9" w:rsidRDefault="00186DF9">
      <w:pPr>
        <w:rPr>
          <w:sz w:val="28"/>
        </w:rPr>
      </w:pPr>
      <w:r>
        <w:rPr>
          <w:sz w:val="28"/>
        </w:rPr>
        <w:t>__________________________________________________________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>дата___________                                  подпись________________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0D722A">
      <w:pPr>
        <w:rPr>
          <w:sz w:val="28"/>
        </w:rPr>
      </w:pPr>
      <w:r>
        <w:rPr>
          <w:sz w:val="28"/>
        </w:rPr>
        <w:br w:type="page"/>
      </w:r>
      <w:r w:rsidR="003937EF">
        <w:rPr>
          <w:sz w:val="28"/>
        </w:rPr>
        <w:lastRenderedPageBreak/>
        <w:t xml:space="preserve">                   </w:t>
      </w:r>
      <w:r w:rsidR="00186DF9">
        <w:rPr>
          <w:sz w:val="28"/>
        </w:rPr>
        <w:t xml:space="preserve">                                                                 Приложение № 2</w:t>
      </w:r>
    </w:p>
    <w:p w:rsidR="00186DF9" w:rsidRDefault="00186DF9">
      <w:pPr>
        <w:rPr>
          <w:sz w:val="28"/>
        </w:rPr>
      </w:pPr>
      <w:bookmarkStart w:id="0" w:name="_Hlt503090065"/>
      <w:bookmarkEnd w:id="0"/>
    </w:p>
    <w:p w:rsidR="003937EF" w:rsidRDefault="003937EF">
      <w:pPr>
        <w:rPr>
          <w:sz w:val="28"/>
        </w:rPr>
      </w:pPr>
    </w:p>
    <w:p w:rsidR="003937EF" w:rsidRDefault="003937EF">
      <w:pPr>
        <w:rPr>
          <w:sz w:val="28"/>
        </w:rPr>
      </w:pPr>
    </w:p>
    <w:p w:rsidR="003937EF" w:rsidRDefault="003937EF">
      <w:pPr>
        <w:rPr>
          <w:sz w:val="28"/>
        </w:rPr>
      </w:pPr>
    </w:p>
    <w:tbl>
      <w:tblPr>
        <w:tblW w:w="0" w:type="auto"/>
        <w:tblInd w:w="2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0"/>
      </w:tblGrid>
      <w:tr w:rsidR="00186DF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00" w:type="dxa"/>
          </w:tcPr>
          <w:p w:rsidR="00186DF9" w:rsidRDefault="00186DF9">
            <w:pPr>
              <w:rPr>
                <w:sz w:val="28"/>
              </w:rPr>
            </w:pPr>
            <w:r>
              <w:rPr>
                <w:sz w:val="28"/>
              </w:rPr>
              <w:t xml:space="preserve">Приём и регистрация     </w:t>
            </w:r>
          </w:p>
          <w:p w:rsidR="00186DF9" w:rsidRDefault="00186DF9">
            <w:pPr>
              <w:rPr>
                <w:sz w:val="28"/>
              </w:rPr>
            </w:pPr>
            <w:r>
              <w:rPr>
                <w:sz w:val="28"/>
              </w:rPr>
              <w:t xml:space="preserve">           заявления            </w:t>
            </w:r>
          </w:p>
        </w:tc>
      </w:tr>
    </w:tbl>
    <w:p w:rsidR="00186DF9" w:rsidRDefault="00186DF9">
      <w:pPr>
        <w:rPr>
          <w:sz w:val="28"/>
        </w:rPr>
      </w:pPr>
    </w:p>
    <w:tbl>
      <w:tblPr>
        <w:tblW w:w="0" w:type="auto"/>
        <w:tblInd w:w="2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0"/>
      </w:tblGrid>
      <w:tr w:rsidR="00186DF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390" w:type="dxa"/>
          </w:tcPr>
          <w:p w:rsidR="00186DF9" w:rsidRDefault="00186DF9">
            <w:pPr>
              <w:rPr>
                <w:sz w:val="28"/>
              </w:rPr>
            </w:pPr>
            <w:r>
              <w:rPr>
                <w:sz w:val="28"/>
              </w:rPr>
              <w:t>Рассмотрение заявления о</w:t>
            </w:r>
          </w:p>
          <w:p w:rsidR="00186DF9" w:rsidRDefault="00186DF9">
            <w:pPr>
              <w:rPr>
                <w:sz w:val="28"/>
              </w:rPr>
            </w:pPr>
            <w:r>
              <w:rPr>
                <w:sz w:val="28"/>
              </w:rPr>
              <w:t>предоставлении  услуги</w:t>
            </w:r>
          </w:p>
        </w:tc>
      </w:tr>
    </w:tbl>
    <w:p w:rsidR="00186DF9" w:rsidRDefault="00186DF9">
      <w:pPr>
        <w:rPr>
          <w:sz w:val="28"/>
        </w:rPr>
      </w:pPr>
    </w:p>
    <w:tbl>
      <w:tblPr>
        <w:tblW w:w="0" w:type="auto"/>
        <w:tblInd w:w="2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5"/>
      </w:tblGrid>
      <w:tr w:rsidR="00186DF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15" w:type="dxa"/>
          </w:tcPr>
          <w:p w:rsidR="00186DF9" w:rsidRDefault="00186DF9">
            <w:pPr>
              <w:rPr>
                <w:sz w:val="28"/>
              </w:rPr>
            </w:pPr>
            <w:r>
              <w:rPr>
                <w:sz w:val="28"/>
              </w:rPr>
              <w:t xml:space="preserve">      Анализ тематики           обращения заявителя</w:t>
            </w:r>
          </w:p>
        </w:tc>
      </w:tr>
    </w:tbl>
    <w:p w:rsidR="00186DF9" w:rsidRDefault="00186DF9">
      <w:pPr>
        <w:rPr>
          <w:sz w:val="28"/>
        </w:rPr>
      </w:pPr>
    </w:p>
    <w:tbl>
      <w:tblPr>
        <w:tblW w:w="0" w:type="auto"/>
        <w:tblInd w:w="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0"/>
      </w:tblGrid>
      <w:tr w:rsidR="00186D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300" w:type="dxa"/>
          </w:tcPr>
          <w:p w:rsidR="00186DF9" w:rsidRDefault="00186DF9">
            <w:pPr>
              <w:rPr>
                <w:sz w:val="28"/>
              </w:rPr>
            </w:pPr>
            <w:r>
              <w:rPr>
                <w:sz w:val="28"/>
              </w:rPr>
              <w:t>Поиск информации   по</w:t>
            </w:r>
          </w:p>
          <w:p w:rsidR="00186DF9" w:rsidRDefault="00186DF9">
            <w:pPr>
              <w:rPr>
                <w:sz w:val="28"/>
              </w:rPr>
            </w:pPr>
            <w:r>
              <w:rPr>
                <w:sz w:val="28"/>
              </w:rPr>
              <w:t xml:space="preserve">   запросу   заявителя</w:t>
            </w:r>
          </w:p>
        </w:tc>
      </w:tr>
    </w:tbl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86DF9" w:rsidRDefault="00186DF9">
      <w:pPr>
        <w:rPr>
          <w:sz w:val="28"/>
        </w:rPr>
      </w:pPr>
      <w:bookmarkStart w:id="1" w:name="_Hlt503091119"/>
      <w:bookmarkEnd w:id="1"/>
      <w:r>
        <w:rPr>
          <w:sz w:val="28"/>
        </w:rPr>
        <w:t>Подготовка ответа в                                                Подготовка ответа об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черновом варианте                                               отсутствии документов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 xml:space="preserve">       Проверка                                                                        Печать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 xml:space="preserve">        Печать                                                                Выдача заявителю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отрицательного ответа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 xml:space="preserve">  Проверка ответа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>Печать в чистовом</w:t>
      </w:r>
    </w:p>
    <w:p w:rsidR="00186DF9" w:rsidRDefault="00186DF9">
      <w:pPr>
        <w:rPr>
          <w:sz w:val="28"/>
        </w:rPr>
      </w:pPr>
      <w:r>
        <w:rPr>
          <w:sz w:val="28"/>
        </w:rPr>
        <w:t xml:space="preserve">       варианте</w:t>
      </w: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</w:p>
    <w:p w:rsidR="00186DF9" w:rsidRDefault="00186DF9">
      <w:pPr>
        <w:rPr>
          <w:sz w:val="28"/>
        </w:rPr>
      </w:pPr>
      <w:r>
        <w:rPr>
          <w:sz w:val="28"/>
        </w:rPr>
        <w:t xml:space="preserve">   Выдача заявителю</w:t>
      </w:r>
    </w:p>
    <w:p w:rsidR="00186DF9" w:rsidRDefault="0018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положительного ответа</w:t>
      </w:r>
    </w:p>
    <w:sectPr w:rsidR="00186DF9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27" w:rsidRDefault="00E80727">
      <w:r>
        <w:separator/>
      </w:r>
    </w:p>
  </w:endnote>
  <w:endnote w:type="continuationSeparator" w:id="0">
    <w:p w:rsidR="00E80727" w:rsidRDefault="00E8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27" w:rsidRDefault="00E80727">
      <w:r>
        <w:separator/>
      </w:r>
    </w:p>
  </w:footnote>
  <w:footnote w:type="continuationSeparator" w:id="0">
    <w:p w:rsidR="00E80727" w:rsidRDefault="00E80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2A" w:rsidRDefault="000D722A" w:rsidP="00186D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722A" w:rsidRDefault="000D72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2A" w:rsidRDefault="000D722A" w:rsidP="00186DF9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15F">
      <w:rPr>
        <w:rStyle w:val="a5"/>
        <w:noProof/>
      </w:rPr>
      <w:t>9</w:t>
    </w:r>
    <w:r>
      <w:rPr>
        <w:rStyle w:val="a5"/>
      </w:rPr>
      <w:fldChar w:fldCharType="end"/>
    </w:r>
  </w:p>
  <w:p w:rsidR="000D722A" w:rsidRDefault="000D722A" w:rsidP="00186DF9">
    <w:pPr>
      <w:pStyle w:val="a4"/>
      <w:framePr w:wrap="around" w:vAnchor="text" w:hAnchor="margin" w:xAlign="center" w:y="1"/>
      <w:rPr>
        <w:rStyle w:val="a5"/>
      </w:rPr>
    </w:pPr>
  </w:p>
  <w:p w:rsidR="000D722A" w:rsidRDefault="000D72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F9" w:rsidRDefault="00186D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86DF9" w:rsidRDefault="00186DF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F9" w:rsidRDefault="00186DF9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15F">
      <w:rPr>
        <w:rStyle w:val="a5"/>
        <w:noProof/>
      </w:rPr>
      <w:t>11</w:t>
    </w:r>
    <w:r>
      <w:rPr>
        <w:rStyle w:val="a5"/>
      </w:rPr>
      <w:fldChar w:fldCharType="end"/>
    </w:r>
  </w:p>
  <w:p w:rsidR="00186DF9" w:rsidRDefault="00186DF9">
    <w:pPr>
      <w:pStyle w:val="a4"/>
      <w:framePr w:wrap="around" w:vAnchor="text" w:hAnchor="margin" w:xAlign="center" w:y="1"/>
      <w:rPr>
        <w:rStyle w:val="a5"/>
      </w:rPr>
    </w:pPr>
  </w:p>
  <w:p w:rsidR="00186DF9" w:rsidRDefault="00186D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F1E84"/>
    <w:multiLevelType w:val="multilevel"/>
    <w:tmpl w:val="BD02A81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>
    <w:nsid w:val="32A64DD5"/>
    <w:multiLevelType w:val="hybridMultilevel"/>
    <w:tmpl w:val="B8A41EF2"/>
    <w:lvl w:ilvl="0" w:tplc="089203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22A6E"/>
    <w:multiLevelType w:val="multilevel"/>
    <w:tmpl w:val="961633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54367365"/>
    <w:multiLevelType w:val="singleLevel"/>
    <w:tmpl w:val="66A43CD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22A"/>
    <w:rsid w:val="00027C03"/>
    <w:rsid w:val="000368EA"/>
    <w:rsid w:val="000D722A"/>
    <w:rsid w:val="00186DF9"/>
    <w:rsid w:val="001C6207"/>
    <w:rsid w:val="002023F0"/>
    <w:rsid w:val="00246A8C"/>
    <w:rsid w:val="00320F7B"/>
    <w:rsid w:val="00321CF6"/>
    <w:rsid w:val="003937EF"/>
    <w:rsid w:val="003B517C"/>
    <w:rsid w:val="003D2C8A"/>
    <w:rsid w:val="00446C08"/>
    <w:rsid w:val="004C2025"/>
    <w:rsid w:val="00572634"/>
    <w:rsid w:val="00591D0B"/>
    <w:rsid w:val="005F394C"/>
    <w:rsid w:val="00615130"/>
    <w:rsid w:val="00627ED8"/>
    <w:rsid w:val="006849B5"/>
    <w:rsid w:val="00785CBB"/>
    <w:rsid w:val="0089615F"/>
    <w:rsid w:val="00974C76"/>
    <w:rsid w:val="009B0DA2"/>
    <w:rsid w:val="009D0C65"/>
    <w:rsid w:val="00A75ADE"/>
    <w:rsid w:val="00A9009F"/>
    <w:rsid w:val="00B04C56"/>
    <w:rsid w:val="00B66F32"/>
    <w:rsid w:val="00C52E17"/>
    <w:rsid w:val="00CB5CD2"/>
    <w:rsid w:val="00D27865"/>
    <w:rsid w:val="00E8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pPr>
      <w:widowControl w:val="0"/>
      <w:suppressAutoHyphens/>
      <w:spacing w:after="200" w:line="276" w:lineRule="auto"/>
    </w:pPr>
    <w:rPr>
      <w:rFonts w:ascii="Calibri" w:eastAsia="Lucida Sans Unicode" w:hAnsi="Calibri" w:cs="Lucida Sans Unicode"/>
      <w:kern w:val="1"/>
      <w:sz w:val="22"/>
      <w:szCs w:val="22"/>
      <w:lang w:eastAsia="ar-SA"/>
    </w:rPr>
  </w:style>
  <w:style w:type="paragraph" w:customStyle="1" w:styleId="ListParagraph">
    <w:name w:val="List Paragraph"/>
    <w:basedOn w:val="a"/>
    <w:pPr>
      <w:suppressAutoHyphens/>
      <w:spacing w:after="200" w:line="276" w:lineRule="auto"/>
    </w:pPr>
    <w:rPr>
      <w:rFonts w:ascii="Calibri" w:eastAsia="Lucida Sans Unicode" w:hAnsi="Calibri" w:cs="Lucida Sans Unicode"/>
      <w:kern w:val="1"/>
      <w:sz w:val="22"/>
      <w:szCs w:val="22"/>
      <w:lang w:eastAsia="ar-SA"/>
    </w:rPr>
  </w:style>
  <w:style w:type="paragraph" w:customStyle="1" w:styleId="1">
    <w:name w:val="Обычный (веб)1"/>
    <w:basedOn w:val="a"/>
  </w:style>
  <w:style w:type="paragraph" w:styleId="a3">
    <w:name w:val="No Spacing"/>
    <w:qFormat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1 Знак Знак Знак Знак Знак Знак Знак Знак Знак Знак Знак Знак Знак Знак1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ind w:firstLine="709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ВЯТСКОПОЛЯНСКОГО РАЙОНА</vt:lpstr>
    </vt:vector>
  </TitlesOfParts>
  <Company>управление экономического развития</Company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ВЯТСКОПОЛЯНСКОГО РАЙОНА</dc:title>
  <dc:subject/>
  <dc:creator>GolSV</dc:creator>
  <cp:keywords/>
  <cp:lastModifiedBy>Админ</cp:lastModifiedBy>
  <cp:revision>2</cp:revision>
  <cp:lastPrinted>2012-06-30T08:39:00Z</cp:lastPrinted>
  <dcterms:created xsi:type="dcterms:W3CDTF">2016-03-03T08:39:00Z</dcterms:created>
  <dcterms:modified xsi:type="dcterms:W3CDTF">2016-03-03T08:39:00Z</dcterms:modified>
</cp:coreProperties>
</file>